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FBB139" w14:textId="0C5517F5" w:rsidR="00FD349A" w:rsidRPr="00FD349A" w:rsidRDefault="00FD349A" w:rsidP="00FD349A">
      <w:pPr>
        <w:shd w:val="clear" w:color="auto" w:fill="FFFFFF"/>
        <w:spacing w:line="276" w:lineRule="auto"/>
        <w:jc w:val="center"/>
        <w:rPr>
          <w:rFonts w:ascii="Century" w:hAnsi="Century"/>
          <w:sz w:val="24"/>
          <w:szCs w:val="24"/>
          <w:lang w:eastAsia="ru-RU"/>
        </w:rPr>
      </w:pPr>
      <w:bookmarkStart w:id="0" w:name="_Hlk62647722"/>
      <w:r w:rsidRPr="00FD349A">
        <w:rPr>
          <w:rFonts w:ascii="Century" w:hAnsi="Century"/>
          <w:noProof/>
          <w:sz w:val="24"/>
          <w:szCs w:val="24"/>
          <w:lang w:eastAsia="ru-RU"/>
        </w:rPr>
        <w:drawing>
          <wp:inline distT="0" distB="0" distL="0" distR="0" wp14:anchorId="0D717E01" wp14:editId="693AB596">
            <wp:extent cx="561975" cy="628650"/>
            <wp:effectExtent l="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3CAAEC6" w14:textId="77777777" w:rsidR="00FD349A" w:rsidRPr="00FD349A" w:rsidRDefault="00FD349A" w:rsidP="00FD349A">
      <w:pPr>
        <w:shd w:val="clear" w:color="auto" w:fill="FFFFFF"/>
        <w:jc w:val="center"/>
        <w:rPr>
          <w:rFonts w:ascii="Century" w:hAnsi="Century"/>
          <w:sz w:val="32"/>
          <w:szCs w:val="32"/>
          <w:lang w:eastAsia="ru-RU"/>
        </w:rPr>
      </w:pPr>
      <w:r w:rsidRPr="00FD349A">
        <w:rPr>
          <w:rFonts w:ascii="Century" w:hAnsi="Century"/>
          <w:sz w:val="32"/>
          <w:szCs w:val="32"/>
          <w:lang w:eastAsia="ru-RU"/>
        </w:rPr>
        <w:t>УКРАЇНА</w:t>
      </w:r>
    </w:p>
    <w:p w14:paraId="019FBE52" w14:textId="77777777" w:rsidR="00FD349A" w:rsidRPr="00FD349A" w:rsidRDefault="00FD349A" w:rsidP="00FD349A">
      <w:pPr>
        <w:shd w:val="clear" w:color="auto" w:fill="FFFFFF"/>
        <w:jc w:val="center"/>
        <w:rPr>
          <w:rFonts w:ascii="Century" w:hAnsi="Century"/>
          <w:b/>
          <w:sz w:val="32"/>
          <w:szCs w:val="24"/>
          <w:lang w:eastAsia="ru-RU"/>
        </w:rPr>
      </w:pPr>
      <w:r w:rsidRPr="00FD349A">
        <w:rPr>
          <w:rFonts w:ascii="Century" w:hAnsi="Century"/>
          <w:b/>
          <w:sz w:val="32"/>
          <w:szCs w:val="24"/>
          <w:lang w:eastAsia="ru-RU"/>
        </w:rPr>
        <w:t>ГОРОДОЦЬКА МІСЬКА РАДА</w:t>
      </w:r>
    </w:p>
    <w:p w14:paraId="685501D7" w14:textId="77777777" w:rsidR="00FD349A" w:rsidRPr="00FD349A" w:rsidRDefault="00FD349A" w:rsidP="00FD349A">
      <w:pPr>
        <w:shd w:val="clear" w:color="auto" w:fill="FFFFFF"/>
        <w:jc w:val="center"/>
        <w:rPr>
          <w:rFonts w:ascii="Century" w:hAnsi="Century"/>
          <w:sz w:val="32"/>
          <w:szCs w:val="24"/>
          <w:lang w:eastAsia="ru-RU"/>
        </w:rPr>
      </w:pPr>
      <w:r w:rsidRPr="00FD349A">
        <w:rPr>
          <w:rFonts w:ascii="Century" w:hAnsi="Century"/>
          <w:sz w:val="32"/>
          <w:szCs w:val="24"/>
          <w:lang w:eastAsia="ru-RU"/>
        </w:rPr>
        <w:t>ЛЬВІВСЬКОЇ ОБЛАСТІ</w:t>
      </w:r>
    </w:p>
    <w:p w14:paraId="20347BD6" w14:textId="77777777" w:rsidR="00FD349A" w:rsidRPr="00FD349A" w:rsidRDefault="00FD349A" w:rsidP="00FD349A">
      <w:pPr>
        <w:shd w:val="clear" w:color="auto" w:fill="FFFFFF"/>
        <w:jc w:val="center"/>
        <w:rPr>
          <w:rFonts w:ascii="Century" w:hAnsi="Century"/>
          <w:b/>
          <w:lang w:eastAsia="ru-RU"/>
        </w:rPr>
      </w:pPr>
      <w:r w:rsidRPr="00FD349A">
        <w:rPr>
          <w:rFonts w:ascii="Century" w:hAnsi="Century"/>
          <w:b/>
          <w:sz w:val="32"/>
          <w:szCs w:val="32"/>
          <w:lang w:eastAsia="ru-RU"/>
        </w:rPr>
        <w:t xml:space="preserve">4 </w:t>
      </w:r>
      <w:r w:rsidRPr="00FD349A">
        <w:rPr>
          <w:rFonts w:ascii="Century" w:hAnsi="Century"/>
          <w:b/>
          <w:caps/>
          <w:lang w:eastAsia="ru-RU"/>
        </w:rPr>
        <w:t>сесія восьмого скликання</w:t>
      </w:r>
    </w:p>
    <w:p w14:paraId="187F80CF" w14:textId="77777777" w:rsidR="00FD349A" w:rsidRPr="00FD349A" w:rsidRDefault="00FD349A" w:rsidP="00FD349A">
      <w:pPr>
        <w:spacing w:line="276" w:lineRule="auto"/>
        <w:jc w:val="center"/>
        <w:rPr>
          <w:rFonts w:ascii="Century" w:hAnsi="Century"/>
          <w:b/>
          <w:lang w:eastAsia="ru-RU"/>
        </w:rPr>
      </w:pPr>
    </w:p>
    <w:p w14:paraId="6E7D4449" w14:textId="6A5475D2" w:rsidR="00FD349A" w:rsidRPr="00FD349A" w:rsidRDefault="00FD349A" w:rsidP="00FD349A">
      <w:pPr>
        <w:spacing w:line="276" w:lineRule="auto"/>
        <w:jc w:val="center"/>
        <w:rPr>
          <w:rFonts w:ascii="Century" w:hAnsi="Century"/>
          <w:b/>
          <w:sz w:val="36"/>
          <w:szCs w:val="36"/>
          <w:lang w:eastAsia="ru-RU"/>
        </w:rPr>
      </w:pPr>
      <w:r w:rsidRPr="00FD349A">
        <w:rPr>
          <w:rFonts w:ascii="Century" w:hAnsi="Century"/>
          <w:b/>
          <w:sz w:val="36"/>
          <w:szCs w:val="36"/>
          <w:lang w:eastAsia="ru-RU"/>
        </w:rPr>
        <w:t xml:space="preserve">РІШЕННЯ № </w:t>
      </w:r>
      <w:r>
        <w:rPr>
          <w:rFonts w:ascii="Century" w:hAnsi="Century"/>
          <w:bCs/>
          <w:sz w:val="36"/>
          <w:szCs w:val="36"/>
          <w:lang w:eastAsia="ru-RU"/>
        </w:rPr>
        <w:t>419</w:t>
      </w:r>
    </w:p>
    <w:p w14:paraId="56B1A279" w14:textId="77777777" w:rsidR="00FD349A" w:rsidRPr="00FD349A" w:rsidRDefault="00FD349A" w:rsidP="00FD349A">
      <w:pPr>
        <w:jc w:val="center"/>
        <w:rPr>
          <w:rFonts w:ascii="Century" w:hAnsi="Century"/>
          <w:lang w:eastAsia="ru-RU"/>
        </w:rPr>
      </w:pPr>
      <w:r w:rsidRPr="00FD349A">
        <w:rPr>
          <w:rFonts w:ascii="Century" w:hAnsi="Century"/>
          <w:lang w:eastAsia="ru-RU"/>
        </w:rPr>
        <w:t>від 25 лютого 2021 року</w:t>
      </w:r>
    </w:p>
    <w:p w14:paraId="77B2E2D5" w14:textId="77777777" w:rsidR="00FD349A" w:rsidRPr="00FD349A" w:rsidRDefault="00FD349A" w:rsidP="00FD349A">
      <w:pPr>
        <w:jc w:val="center"/>
        <w:rPr>
          <w:rFonts w:ascii="Century" w:hAnsi="Century"/>
          <w:sz w:val="24"/>
          <w:szCs w:val="24"/>
          <w:lang w:eastAsia="ru-RU"/>
        </w:rPr>
      </w:pPr>
      <w:r w:rsidRPr="00FD349A">
        <w:rPr>
          <w:rFonts w:ascii="Century" w:hAnsi="Century"/>
          <w:sz w:val="24"/>
          <w:szCs w:val="24"/>
          <w:lang w:eastAsia="ru-RU"/>
        </w:rPr>
        <w:t>м. Городок</w:t>
      </w:r>
    </w:p>
    <w:bookmarkEnd w:id="0"/>
    <w:p w14:paraId="07E6427E" w14:textId="77777777" w:rsidR="00295A44" w:rsidRPr="00D40EC4" w:rsidRDefault="00295A44" w:rsidP="00295A44"/>
    <w:p w14:paraId="27919D7D" w14:textId="77777777" w:rsidR="00295A44" w:rsidRPr="00FD349A" w:rsidRDefault="00295A44" w:rsidP="00FD349A">
      <w:pPr>
        <w:rPr>
          <w:rFonts w:ascii="Century" w:hAnsi="Century"/>
          <w:b/>
        </w:rPr>
      </w:pPr>
      <w:r w:rsidRPr="00FD349A">
        <w:rPr>
          <w:rFonts w:ascii="Century" w:hAnsi="Century"/>
          <w:b/>
        </w:rPr>
        <w:t xml:space="preserve">Про затвердження </w:t>
      </w:r>
      <w:r w:rsidR="008B1AA7" w:rsidRPr="00FD349A">
        <w:rPr>
          <w:rFonts w:ascii="Century" w:hAnsi="Century"/>
          <w:b/>
        </w:rPr>
        <w:t>розпоряджен</w:t>
      </w:r>
      <w:r w:rsidRPr="00FD349A">
        <w:rPr>
          <w:rFonts w:ascii="Century" w:hAnsi="Century"/>
          <w:b/>
        </w:rPr>
        <w:t xml:space="preserve">ня </w:t>
      </w:r>
    </w:p>
    <w:p w14:paraId="1853835A" w14:textId="77777777" w:rsidR="00295A44" w:rsidRPr="00FD349A" w:rsidRDefault="00295A44" w:rsidP="00FD349A">
      <w:pPr>
        <w:rPr>
          <w:rFonts w:ascii="Century" w:hAnsi="Century"/>
        </w:rPr>
      </w:pPr>
      <w:r w:rsidRPr="00FD349A">
        <w:rPr>
          <w:rFonts w:ascii="Century" w:hAnsi="Century"/>
          <w:b/>
        </w:rPr>
        <w:t>Городоцької міської ради</w:t>
      </w:r>
    </w:p>
    <w:p w14:paraId="722CDA0E" w14:textId="10C87982" w:rsidR="00D77CA5" w:rsidRPr="00FD349A" w:rsidRDefault="00295A44" w:rsidP="00FD349A">
      <w:pPr>
        <w:rPr>
          <w:rFonts w:ascii="Century" w:hAnsi="Century"/>
        </w:rPr>
      </w:pPr>
      <w:r w:rsidRPr="00FD349A">
        <w:rPr>
          <w:rFonts w:ascii="Century" w:hAnsi="Century"/>
          <w:sz w:val="26"/>
          <w:szCs w:val="26"/>
        </w:rPr>
        <w:t xml:space="preserve"> </w:t>
      </w:r>
    </w:p>
    <w:p w14:paraId="3DB63B7B" w14:textId="77777777" w:rsidR="00295A44" w:rsidRPr="00FD349A" w:rsidRDefault="00295A44" w:rsidP="00FD349A">
      <w:pPr>
        <w:ind w:firstLine="709"/>
        <w:rPr>
          <w:rFonts w:ascii="Century" w:hAnsi="Century"/>
        </w:rPr>
      </w:pPr>
      <w:r w:rsidRPr="00FD349A">
        <w:rPr>
          <w:rFonts w:ascii="Century" w:hAnsi="Century"/>
        </w:rPr>
        <w:t>Розглянувши р</w:t>
      </w:r>
      <w:r w:rsidR="008B1AA7" w:rsidRPr="00FD349A">
        <w:rPr>
          <w:rFonts w:ascii="Century" w:hAnsi="Century"/>
        </w:rPr>
        <w:t xml:space="preserve">озпорядження міської ради </w:t>
      </w:r>
      <w:r w:rsidRPr="00FD349A">
        <w:rPr>
          <w:rFonts w:ascii="Century" w:hAnsi="Century"/>
        </w:rPr>
        <w:t xml:space="preserve">від </w:t>
      </w:r>
      <w:r w:rsidR="008B1AA7" w:rsidRPr="00FD349A">
        <w:rPr>
          <w:rFonts w:ascii="Century" w:hAnsi="Century"/>
        </w:rPr>
        <w:t xml:space="preserve">29 січня 2021 р. № 8 „Про внесення змін до Розпису доходів загального фонду бюджету Городоцької міської ради” та від 5 лютого 2021 р. № 16 </w:t>
      </w:r>
      <w:r w:rsidR="00D77CA5" w:rsidRPr="00FD349A">
        <w:rPr>
          <w:rFonts w:ascii="Century" w:hAnsi="Century"/>
        </w:rPr>
        <w:t>„</w:t>
      </w:r>
      <w:r w:rsidR="00D77CA5" w:rsidRPr="00FD349A">
        <w:rPr>
          <w:rFonts w:ascii="Century" w:hAnsi="Century"/>
          <w:lang w:eastAsia="ru-RU"/>
        </w:rPr>
        <w:t>Про розподіл субвенції з  обласного бюджету”</w:t>
      </w:r>
      <w:r w:rsidRPr="00FD349A">
        <w:rPr>
          <w:rFonts w:ascii="Century" w:hAnsi="Century"/>
        </w:rPr>
        <w:t>, відповідно до ст.143 Конституції України, ст. 26</w:t>
      </w:r>
      <w:r w:rsidR="008B1AA7" w:rsidRPr="00FD349A">
        <w:rPr>
          <w:rFonts w:ascii="Century" w:hAnsi="Century"/>
        </w:rPr>
        <w:t>, 63</w:t>
      </w:r>
      <w:r w:rsidRPr="00FD349A">
        <w:rPr>
          <w:rFonts w:ascii="Century" w:hAnsi="Century"/>
        </w:rPr>
        <w:t xml:space="preserve"> та 64 Закону України «Про місцеве самоврядування в Україні», Бюджетного Кодексу України, рішення сесії міської ради від </w:t>
      </w:r>
      <w:r w:rsidR="00682F34" w:rsidRPr="00FD349A">
        <w:rPr>
          <w:rFonts w:ascii="Century" w:hAnsi="Century"/>
        </w:rPr>
        <w:t xml:space="preserve">22 грудня 2020 р. № 65 „Про місцевий бюджет Городоцької міської ради Львівської області на 2021 рік” </w:t>
      </w:r>
      <w:r w:rsidRPr="00FD349A">
        <w:rPr>
          <w:rFonts w:ascii="Century" w:hAnsi="Century"/>
        </w:rPr>
        <w:t>та наказу Державного казначейства України від 23.08.2012 р. № 938, міська рада</w:t>
      </w:r>
    </w:p>
    <w:p w14:paraId="1314A2D8" w14:textId="77777777" w:rsidR="00295A44" w:rsidRPr="00FD349A" w:rsidRDefault="00295A44" w:rsidP="00FD349A">
      <w:pPr>
        <w:ind w:firstLine="900"/>
        <w:jc w:val="center"/>
        <w:rPr>
          <w:rFonts w:ascii="Century" w:hAnsi="Century"/>
        </w:rPr>
      </w:pPr>
    </w:p>
    <w:p w14:paraId="19B8050C" w14:textId="48E4E8EC" w:rsidR="00295A44" w:rsidRDefault="00295A44" w:rsidP="00FD349A">
      <w:pPr>
        <w:ind w:firstLine="900"/>
        <w:jc w:val="center"/>
        <w:rPr>
          <w:rFonts w:ascii="Century" w:hAnsi="Century"/>
          <w:b/>
        </w:rPr>
      </w:pPr>
      <w:r w:rsidRPr="00FD349A">
        <w:rPr>
          <w:rFonts w:ascii="Century" w:hAnsi="Century"/>
          <w:b/>
        </w:rPr>
        <w:t>В</w:t>
      </w:r>
      <w:r w:rsidR="00FD349A">
        <w:rPr>
          <w:rFonts w:ascii="Century" w:hAnsi="Century"/>
          <w:b/>
        </w:rPr>
        <w:t xml:space="preserve"> </w:t>
      </w:r>
      <w:r w:rsidRPr="00FD349A">
        <w:rPr>
          <w:rFonts w:ascii="Century" w:hAnsi="Century"/>
          <w:b/>
        </w:rPr>
        <w:t>И</w:t>
      </w:r>
      <w:r w:rsidR="00FD349A">
        <w:rPr>
          <w:rFonts w:ascii="Century" w:hAnsi="Century"/>
          <w:b/>
        </w:rPr>
        <w:t xml:space="preserve"> </w:t>
      </w:r>
      <w:r w:rsidRPr="00FD349A">
        <w:rPr>
          <w:rFonts w:ascii="Century" w:hAnsi="Century"/>
          <w:b/>
        </w:rPr>
        <w:t>Р</w:t>
      </w:r>
      <w:r w:rsidR="00FD349A">
        <w:rPr>
          <w:rFonts w:ascii="Century" w:hAnsi="Century"/>
          <w:b/>
        </w:rPr>
        <w:t xml:space="preserve"> </w:t>
      </w:r>
      <w:r w:rsidRPr="00FD349A">
        <w:rPr>
          <w:rFonts w:ascii="Century" w:hAnsi="Century"/>
          <w:b/>
        </w:rPr>
        <w:t>І</w:t>
      </w:r>
      <w:r w:rsidR="00FD349A">
        <w:rPr>
          <w:rFonts w:ascii="Century" w:hAnsi="Century"/>
          <w:b/>
        </w:rPr>
        <w:t xml:space="preserve"> </w:t>
      </w:r>
      <w:r w:rsidRPr="00FD349A">
        <w:rPr>
          <w:rFonts w:ascii="Century" w:hAnsi="Century"/>
          <w:b/>
        </w:rPr>
        <w:t>Ш</w:t>
      </w:r>
      <w:r w:rsidR="00FD349A">
        <w:rPr>
          <w:rFonts w:ascii="Century" w:hAnsi="Century"/>
          <w:b/>
        </w:rPr>
        <w:t xml:space="preserve"> </w:t>
      </w:r>
      <w:r w:rsidRPr="00FD349A">
        <w:rPr>
          <w:rFonts w:ascii="Century" w:hAnsi="Century"/>
          <w:b/>
        </w:rPr>
        <w:t>И</w:t>
      </w:r>
      <w:r w:rsidR="00FD349A">
        <w:rPr>
          <w:rFonts w:ascii="Century" w:hAnsi="Century"/>
          <w:b/>
        </w:rPr>
        <w:t xml:space="preserve"> </w:t>
      </w:r>
      <w:r w:rsidRPr="00FD349A">
        <w:rPr>
          <w:rFonts w:ascii="Century" w:hAnsi="Century"/>
          <w:b/>
        </w:rPr>
        <w:t>Л</w:t>
      </w:r>
      <w:r w:rsidR="00FD349A">
        <w:rPr>
          <w:rFonts w:ascii="Century" w:hAnsi="Century"/>
          <w:b/>
        </w:rPr>
        <w:t xml:space="preserve"> </w:t>
      </w:r>
      <w:r w:rsidRPr="00FD349A">
        <w:rPr>
          <w:rFonts w:ascii="Century" w:hAnsi="Century"/>
          <w:b/>
        </w:rPr>
        <w:t>А:</w:t>
      </w:r>
    </w:p>
    <w:p w14:paraId="4BADF50D" w14:textId="77777777" w:rsidR="00FD349A" w:rsidRPr="00FD349A" w:rsidRDefault="00FD349A" w:rsidP="00FD349A">
      <w:pPr>
        <w:ind w:firstLine="900"/>
        <w:jc w:val="center"/>
        <w:rPr>
          <w:rFonts w:ascii="Century" w:hAnsi="Century"/>
          <w:b/>
        </w:rPr>
      </w:pPr>
    </w:p>
    <w:p w14:paraId="43A66943" w14:textId="77777777" w:rsidR="00295A44" w:rsidRPr="00FD349A" w:rsidRDefault="00295A44" w:rsidP="00FD349A">
      <w:pPr>
        <w:ind w:firstLine="540"/>
        <w:rPr>
          <w:rFonts w:ascii="Century" w:hAnsi="Century"/>
        </w:rPr>
      </w:pPr>
      <w:r w:rsidRPr="00FD349A">
        <w:rPr>
          <w:rFonts w:ascii="Century" w:hAnsi="Century"/>
        </w:rPr>
        <w:t xml:space="preserve">1.Затвердити </w:t>
      </w:r>
      <w:r w:rsidR="008B1AA7" w:rsidRPr="00FD349A">
        <w:rPr>
          <w:rFonts w:ascii="Century" w:hAnsi="Century"/>
        </w:rPr>
        <w:t>розпорядження</w:t>
      </w:r>
      <w:r w:rsidRPr="00FD349A">
        <w:rPr>
          <w:rFonts w:ascii="Century" w:hAnsi="Century"/>
        </w:rPr>
        <w:t xml:space="preserve"> Городоцької міської ради, а саме:</w:t>
      </w:r>
    </w:p>
    <w:p w14:paraId="62210941" w14:textId="77777777" w:rsidR="00295A44" w:rsidRPr="00FD349A" w:rsidRDefault="00295A44" w:rsidP="00FD349A">
      <w:pPr>
        <w:shd w:val="clear" w:color="auto" w:fill="FFFFFF"/>
        <w:ind w:right="-81" w:firstLine="540"/>
        <w:rPr>
          <w:rFonts w:ascii="Century" w:hAnsi="Century"/>
        </w:rPr>
      </w:pPr>
      <w:r w:rsidRPr="00FD349A">
        <w:rPr>
          <w:rFonts w:ascii="Century" w:hAnsi="Century"/>
        </w:rPr>
        <w:t xml:space="preserve">- </w:t>
      </w:r>
      <w:r w:rsidR="00D77CA5" w:rsidRPr="00FD349A">
        <w:rPr>
          <w:rFonts w:ascii="Century" w:hAnsi="Century"/>
        </w:rPr>
        <w:t>від 29 січня 2021 р. № 8 „Про внесення змін до Розпису доходів загального фонду бюджету Городоцької міської ради”</w:t>
      </w:r>
      <w:r w:rsidRPr="00FD349A">
        <w:rPr>
          <w:rFonts w:ascii="Century" w:hAnsi="Century"/>
        </w:rPr>
        <w:t xml:space="preserve">, </w:t>
      </w:r>
      <w:r w:rsidR="008B1AA7" w:rsidRPr="00FD349A">
        <w:rPr>
          <w:rFonts w:ascii="Century" w:hAnsi="Century"/>
        </w:rPr>
        <w:t>розпоряджен</w:t>
      </w:r>
      <w:r w:rsidRPr="00FD349A">
        <w:rPr>
          <w:rFonts w:ascii="Century" w:hAnsi="Century"/>
        </w:rPr>
        <w:t>ня додається</w:t>
      </w:r>
      <w:r w:rsidR="00D77CA5" w:rsidRPr="00FD349A">
        <w:rPr>
          <w:rFonts w:ascii="Century" w:hAnsi="Century"/>
        </w:rPr>
        <w:t>;</w:t>
      </w:r>
    </w:p>
    <w:p w14:paraId="286CDB41" w14:textId="77777777" w:rsidR="00D77CA5" w:rsidRPr="00FD349A" w:rsidRDefault="00D77CA5" w:rsidP="00FD349A">
      <w:pPr>
        <w:shd w:val="clear" w:color="auto" w:fill="FFFFFF"/>
        <w:ind w:right="-81" w:firstLine="540"/>
        <w:rPr>
          <w:rFonts w:ascii="Century" w:hAnsi="Century"/>
        </w:rPr>
      </w:pPr>
      <w:r w:rsidRPr="00FD349A">
        <w:rPr>
          <w:rFonts w:ascii="Century" w:hAnsi="Century"/>
        </w:rPr>
        <w:t>- від 5 лютого 2021 р. № 16 „</w:t>
      </w:r>
      <w:r w:rsidRPr="00FD349A">
        <w:rPr>
          <w:rFonts w:ascii="Century" w:hAnsi="Century"/>
          <w:lang w:eastAsia="ru-RU"/>
        </w:rPr>
        <w:t>Про розподіл субвенції з обласного бюджету”</w:t>
      </w:r>
      <w:r w:rsidRPr="00FD349A">
        <w:rPr>
          <w:rFonts w:ascii="Century" w:hAnsi="Century"/>
        </w:rPr>
        <w:t>, розпорядження додається.</w:t>
      </w:r>
    </w:p>
    <w:p w14:paraId="732421E1" w14:textId="77777777" w:rsidR="00170818" w:rsidRPr="00FD349A" w:rsidRDefault="00170818" w:rsidP="00FD349A">
      <w:pPr>
        <w:shd w:val="clear" w:color="auto" w:fill="FFFFFF"/>
        <w:ind w:right="-81" w:firstLine="540"/>
        <w:rPr>
          <w:rFonts w:ascii="Century" w:hAnsi="Century"/>
        </w:rPr>
      </w:pPr>
      <w:r w:rsidRPr="00FD349A">
        <w:rPr>
          <w:rFonts w:ascii="Century" w:hAnsi="Century"/>
        </w:rPr>
        <w:t>- від 17 лютого 2021 р. № 22 „</w:t>
      </w:r>
      <w:r w:rsidRPr="00FD349A">
        <w:rPr>
          <w:rFonts w:ascii="Century" w:hAnsi="Century"/>
          <w:lang w:eastAsia="ru-RU"/>
        </w:rPr>
        <w:t>Про розподіл субвенції з обласного бюджету”</w:t>
      </w:r>
      <w:r w:rsidRPr="00FD349A">
        <w:rPr>
          <w:rFonts w:ascii="Century" w:hAnsi="Century"/>
        </w:rPr>
        <w:t>, розпорядження додається</w:t>
      </w:r>
    </w:p>
    <w:p w14:paraId="1B5F26B3" w14:textId="19A8C580" w:rsidR="00D77CA5" w:rsidRDefault="00295A44" w:rsidP="00FD349A">
      <w:pPr>
        <w:ind w:firstLine="900"/>
        <w:rPr>
          <w:rFonts w:ascii="Century" w:hAnsi="Century"/>
        </w:rPr>
      </w:pPr>
      <w:r w:rsidRPr="00FD349A">
        <w:rPr>
          <w:rFonts w:ascii="Century" w:hAnsi="Century"/>
        </w:rPr>
        <w:t xml:space="preserve">2. </w:t>
      </w:r>
      <w:r w:rsidR="00D77CA5" w:rsidRPr="00FD349A">
        <w:rPr>
          <w:rFonts w:ascii="Century" w:hAnsi="Century"/>
        </w:rPr>
        <w:t xml:space="preserve">Контроль за виконанням рішення покласти на комісію з питань </w:t>
      </w:r>
      <w:r w:rsidR="00D77CA5" w:rsidRPr="00FD349A">
        <w:rPr>
          <w:rFonts w:ascii="Century" w:hAnsi="Century"/>
          <w:color w:val="000000"/>
          <w:shd w:val="clear" w:color="auto" w:fill="FFFFFF"/>
        </w:rPr>
        <w:t>бюджету, соціально-економічного розвитку, комунального майна і приватизації (гол.І.Мєскало)</w:t>
      </w:r>
      <w:r w:rsidR="00D77CA5" w:rsidRPr="00FD349A">
        <w:rPr>
          <w:rFonts w:ascii="Century" w:hAnsi="Century"/>
        </w:rPr>
        <w:t>.</w:t>
      </w:r>
    </w:p>
    <w:p w14:paraId="7AAD8D46" w14:textId="77777777" w:rsidR="00FD349A" w:rsidRPr="00FD349A" w:rsidRDefault="00FD349A" w:rsidP="00FD349A">
      <w:pPr>
        <w:ind w:firstLine="900"/>
        <w:rPr>
          <w:rFonts w:ascii="Century" w:hAnsi="Century"/>
        </w:rPr>
      </w:pPr>
    </w:p>
    <w:p w14:paraId="668C17AB" w14:textId="60618E9B" w:rsidR="00FD349A" w:rsidRPr="00FD349A" w:rsidRDefault="008B1AA7" w:rsidP="00FD349A">
      <w:pPr>
        <w:jc w:val="center"/>
        <w:rPr>
          <w:rFonts w:ascii="Century" w:hAnsi="Century"/>
          <w:b/>
        </w:rPr>
      </w:pPr>
      <w:r w:rsidRPr="00FD349A">
        <w:rPr>
          <w:rFonts w:ascii="Century" w:hAnsi="Century"/>
          <w:b/>
        </w:rPr>
        <w:t xml:space="preserve">Міський голова                             </w:t>
      </w:r>
      <w:r w:rsidR="00FD349A">
        <w:rPr>
          <w:rFonts w:ascii="Century" w:hAnsi="Century"/>
          <w:b/>
        </w:rPr>
        <w:tab/>
      </w:r>
      <w:r w:rsidRPr="00FD349A">
        <w:rPr>
          <w:rFonts w:ascii="Century" w:hAnsi="Century"/>
          <w:b/>
        </w:rPr>
        <w:t xml:space="preserve">          Володимир РЕМЕНЯК</w:t>
      </w:r>
    </w:p>
    <w:p w14:paraId="0E3691FA" w14:textId="77777777" w:rsidR="008B1AA7" w:rsidRPr="008B1AA7" w:rsidRDefault="00FD349A" w:rsidP="008B1AA7">
      <w:pPr>
        <w:jc w:val="center"/>
        <w:rPr>
          <w:b/>
        </w:rPr>
      </w:pPr>
      <w:r>
        <w:rPr>
          <w:b/>
        </w:rPr>
        <w:br w:type="page"/>
      </w:r>
    </w:p>
    <w:p w14:paraId="2774EF43" w14:textId="32D1D074" w:rsidR="00295A44" w:rsidRPr="0006625B" w:rsidRDefault="00FD349A" w:rsidP="00295A44">
      <w:pPr>
        <w:pStyle w:val="tc2"/>
        <w:shd w:val="clear" w:color="auto" w:fill="FFFFFF"/>
        <w:rPr>
          <w:rFonts w:ascii="Arial" w:hAnsi="Arial" w:cs="Arial"/>
          <w:lang w:val="uk-UA"/>
        </w:rPr>
      </w:pPr>
      <w:r w:rsidRPr="00DE1490">
        <w:rPr>
          <w:rFonts w:ascii="Arial" w:hAnsi="Arial" w:cs="Arial"/>
          <w:noProof/>
          <w:lang w:val="uk-UA" w:eastAsia="uk-UA"/>
        </w:rPr>
        <w:drawing>
          <wp:inline distT="0" distB="0" distL="0" distR="0" wp14:anchorId="430717FC" wp14:editId="1F62F806">
            <wp:extent cx="428625" cy="609600"/>
            <wp:effectExtent l="0" t="0" r="0" b="0"/>
            <wp:docPr id="2" name="Рисунок 4" descr="kp111242_img_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kp111242_img_00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C0BA5A5" w14:textId="77777777" w:rsidR="00295A44" w:rsidRPr="0006625B" w:rsidRDefault="00295A44" w:rsidP="00295A44">
      <w:pPr>
        <w:pStyle w:val="tc2"/>
        <w:shd w:val="clear" w:color="auto" w:fill="FFFFFF"/>
        <w:spacing w:line="240" w:lineRule="auto"/>
        <w:rPr>
          <w:sz w:val="32"/>
          <w:szCs w:val="32"/>
          <w:lang w:val="uk-UA"/>
        </w:rPr>
      </w:pPr>
      <w:r w:rsidRPr="0006625B">
        <w:rPr>
          <w:sz w:val="32"/>
          <w:szCs w:val="32"/>
          <w:lang w:val="uk-UA"/>
        </w:rPr>
        <w:t xml:space="preserve">УКРАЇНА </w:t>
      </w:r>
    </w:p>
    <w:p w14:paraId="75DE8FA4" w14:textId="77777777" w:rsidR="00295A44" w:rsidRPr="0006625B" w:rsidRDefault="00295A44" w:rsidP="00295A44">
      <w:pPr>
        <w:pStyle w:val="tc2"/>
        <w:shd w:val="clear" w:color="auto" w:fill="FFFFFF"/>
        <w:spacing w:line="240" w:lineRule="auto"/>
        <w:rPr>
          <w:b/>
          <w:sz w:val="32"/>
          <w:lang w:val="uk-UA"/>
        </w:rPr>
      </w:pPr>
      <w:r>
        <w:rPr>
          <w:b/>
          <w:sz w:val="32"/>
          <w:lang w:val="uk-UA"/>
        </w:rPr>
        <w:t>ГОРОДОЦЬКА</w:t>
      </w:r>
      <w:r w:rsidRPr="0006625B">
        <w:rPr>
          <w:b/>
          <w:sz w:val="32"/>
          <w:lang w:val="uk-UA"/>
        </w:rPr>
        <w:t xml:space="preserve"> МІСЬКА РАДА</w:t>
      </w:r>
    </w:p>
    <w:p w14:paraId="76398B93" w14:textId="77777777" w:rsidR="00295A44" w:rsidRDefault="00295A44" w:rsidP="00295A44">
      <w:pPr>
        <w:pStyle w:val="tc2"/>
        <w:shd w:val="clear" w:color="auto" w:fill="FFFFFF"/>
        <w:spacing w:line="240" w:lineRule="auto"/>
        <w:rPr>
          <w:sz w:val="28"/>
          <w:szCs w:val="28"/>
          <w:lang w:val="uk-UA"/>
        </w:rPr>
      </w:pPr>
      <w:r>
        <w:rPr>
          <w:sz w:val="28"/>
          <w:szCs w:val="28"/>
          <w:lang w:val="uk-UA"/>
        </w:rPr>
        <w:t>ЛЬВІВСЬКОЇ</w:t>
      </w:r>
      <w:r w:rsidRPr="00A14B0F">
        <w:rPr>
          <w:sz w:val="28"/>
          <w:szCs w:val="28"/>
          <w:lang w:val="uk-UA"/>
        </w:rPr>
        <w:t xml:space="preserve"> ОБЛАСТІ</w:t>
      </w:r>
    </w:p>
    <w:p w14:paraId="18AC7021" w14:textId="77777777" w:rsidR="00295A44" w:rsidRPr="00A14B0F" w:rsidRDefault="00295A44" w:rsidP="00295A44">
      <w:pPr>
        <w:pStyle w:val="tc2"/>
        <w:shd w:val="clear" w:color="auto" w:fill="FFFFFF"/>
        <w:spacing w:line="240" w:lineRule="auto"/>
        <w:rPr>
          <w:sz w:val="28"/>
          <w:szCs w:val="28"/>
          <w:lang w:val="uk-UA"/>
        </w:rPr>
      </w:pPr>
    </w:p>
    <w:p w14:paraId="2A5660DB" w14:textId="77777777" w:rsidR="00295A44" w:rsidRPr="0011115B" w:rsidRDefault="00295A44" w:rsidP="00295A44">
      <w:pPr>
        <w:pStyle w:val="tc2"/>
        <w:shd w:val="clear" w:color="auto" w:fill="FFFFFF"/>
        <w:spacing w:line="480" w:lineRule="auto"/>
        <w:rPr>
          <w:b/>
          <w:sz w:val="36"/>
          <w:szCs w:val="36"/>
          <w:lang w:val="uk-UA"/>
        </w:rPr>
      </w:pPr>
      <w:r w:rsidRPr="0011115B">
        <w:rPr>
          <w:b/>
          <w:sz w:val="36"/>
          <w:szCs w:val="36"/>
          <w:lang w:val="uk-UA"/>
        </w:rPr>
        <w:t>РОЗПОРЯДЖЕННЯ</w:t>
      </w:r>
    </w:p>
    <w:p w14:paraId="4ECE743F" w14:textId="77777777" w:rsidR="00295A44" w:rsidRPr="002B2E22" w:rsidRDefault="00295A44" w:rsidP="00295A44">
      <w:pPr>
        <w:pStyle w:val="tj1"/>
        <w:shd w:val="clear" w:color="auto" w:fill="FFFFFF"/>
        <w:tabs>
          <w:tab w:val="left" w:pos="720"/>
        </w:tabs>
        <w:spacing w:line="480" w:lineRule="auto"/>
        <w:jc w:val="center"/>
        <w:rPr>
          <w:b/>
          <w:sz w:val="28"/>
          <w:szCs w:val="28"/>
          <w:lang w:val="uk-UA"/>
        </w:rPr>
      </w:pPr>
      <w:r>
        <w:rPr>
          <w:b/>
          <w:sz w:val="28"/>
          <w:szCs w:val="28"/>
          <w:lang w:val="uk-UA"/>
        </w:rPr>
        <w:t xml:space="preserve">29 січня 2021 року     </w:t>
      </w:r>
      <w:r w:rsidRPr="0011115B">
        <w:rPr>
          <w:b/>
          <w:sz w:val="28"/>
          <w:szCs w:val="28"/>
          <w:lang w:val="uk-UA"/>
        </w:rPr>
        <w:tab/>
      </w:r>
      <w:r w:rsidRPr="0011115B">
        <w:rPr>
          <w:b/>
          <w:sz w:val="28"/>
          <w:szCs w:val="28"/>
          <w:lang w:val="uk-UA"/>
        </w:rPr>
        <w:tab/>
      </w:r>
      <w:r w:rsidRPr="0011115B">
        <w:rPr>
          <w:b/>
          <w:sz w:val="28"/>
          <w:szCs w:val="28"/>
          <w:lang w:val="uk-UA"/>
        </w:rPr>
        <w:tab/>
      </w:r>
      <w:r w:rsidRPr="0011115B">
        <w:rPr>
          <w:b/>
          <w:sz w:val="28"/>
          <w:szCs w:val="28"/>
          <w:lang w:val="uk-UA"/>
        </w:rPr>
        <w:tab/>
      </w:r>
      <w:r w:rsidRPr="0011115B">
        <w:rPr>
          <w:b/>
          <w:sz w:val="28"/>
          <w:szCs w:val="28"/>
          <w:lang w:val="uk-UA"/>
        </w:rPr>
        <w:tab/>
      </w:r>
      <w:bookmarkStart w:id="1" w:name="_GoBack"/>
      <w:bookmarkEnd w:id="1"/>
      <w:r w:rsidRPr="0011115B">
        <w:rPr>
          <w:b/>
          <w:sz w:val="28"/>
          <w:szCs w:val="28"/>
          <w:lang w:val="uk-UA"/>
        </w:rPr>
        <w:t>№</w:t>
      </w:r>
      <w:r>
        <w:rPr>
          <w:b/>
          <w:sz w:val="28"/>
          <w:szCs w:val="28"/>
          <w:lang w:val="uk-UA"/>
        </w:rPr>
        <w:t xml:space="preserve"> 8</w:t>
      </w:r>
    </w:p>
    <w:p w14:paraId="614E61B0" w14:textId="77777777" w:rsidR="00295A44" w:rsidRPr="00A71EA1" w:rsidRDefault="00295A44" w:rsidP="00295A44">
      <w:pPr>
        <w:jc w:val="center"/>
        <w:rPr>
          <w:b/>
        </w:rPr>
      </w:pPr>
    </w:p>
    <w:tbl>
      <w:tblPr>
        <w:tblW w:w="0" w:type="auto"/>
        <w:tblLook w:val="01E0" w:firstRow="1" w:lastRow="1" w:firstColumn="1" w:lastColumn="1" w:noHBand="0" w:noVBand="0"/>
      </w:tblPr>
      <w:tblGrid>
        <w:gridCol w:w="4008"/>
      </w:tblGrid>
      <w:tr w:rsidR="00295A44" w:rsidRPr="004E64D1" w14:paraId="6F12D5EF" w14:textId="77777777">
        <w:trPr>
          <w:trHeight w:val="809"/>
        </w:trPr>
        <w:tc>
          <w:tcPr>
            <w:tcW w:w="4008" w:type="dxa"/>
          </w:tcPr>
          <w:p w14:paraId="17067DBF" w14:textId="77777777" w:rsidR="00295A44" w:rsidRPr="00F92F89" w:rsidRDefault="00295A44" w:rsidP="00780FEA">
            <w:pPr>
              <w:rPr>
                <w:b/>
              </w:rPr>
            </w:pPr>
            <w:r w:rsidRPr="00F92F89">
              <w:rPr>
                <w:b/>
              </w:rPr>
              <w:t>Про внесення</w:t>
            </w:r>
            <w:r w:rsidR="000C3437">
              <w:rPr>
                <w:b/>
              </w:rPr>
              <w:t xml:space="preserve"> змін </w:t>
            </w:r>
            <w:r w:rsidRPr="00F92F89">
              <w:rPr>
                <w:b/>
              </w:rPr>
              <w:t>до Розпису</w:t>
            </w:r>
            <w:r>
              <w:rPr>
                <w:b/>
              </w:rPr>
              <w:t xml:space="preserve"> </w:t>
            </w:r>
            <w:r w:rsidRPr="00F92F89">
              <w:rPr>
                <w:b/>
              </w:rPr>
              <w:t>доходів</w:t>
            </w:r>
            <w:r>
              <w:rPr>
                <w:b/>
              </w:rPr>
              <w:t xml:space="preserve"> </w:t>
            </w:r>
            <w:r w:rsidRPr="00F92F89">
              <w:rPr>
                <w:b/>
              </w:rPr>
              <w:t>загального</w:t>
            </w:r>
            <w:r>
              <w:rPr>
                <w:b/>
              </w:rPr>
              <w:t xml:space="preserve"> </w:t>
            </w:r>
            <w:r w:rsidRPr="00F92F89">
              <w:rPr>
                <w:b/>
              </w:rPr>
              <w:t>фонду бюджету Городоцької</w:t>
            </w:r>
            <w:r>
              <w:rPr>
                <w:b/>
              </w:rPr>
              <w:t xml:space="preserve"> </w:t>
            </w:r>
            <w:r w:rsidRPr="00F92F89">
              <w:rPr>
                <w:b/>
              </w:rPr>
              <w:t>міської ради</w:t>
            </w:r>
          </w:p>
        </w:tc>
      </w:tr>
    </w:tbl>
    <w:p w14:paraId="40A631F4" w14:textId="77777777" w:rsidR="00295A44" w:rsidRDefault="00295A44" w:rsidP="00295A44"/>
    <w:p w14:paraId="42D7287F" w14:textId="77777777" w:rsidR="00295A44" w:rsidRDefault="00295A44" w:rsidP="00295A44"/>
    <w:p w14:paraId="53395538" w14:textId="77777777" w:rsidR="00295A44" w:rsidRPr="00295A44" w:rsidRDefault="00295A44" w:rsidP="00295A44">
      <w:pPr>
        <w:pStyle w:val="1"/>
        <w:ind w:firstLine="900"/>
        <w:rPr>
          <w:rFonts w:ascii="Times New Roman" w:hAnsi="Times New Roman" w:cs="Times New Roman"/>
          <w:b w:val="0"/>
          <w:sz w:val="28"/>
          <w:szCs w:val="28"/>
        </w:rPr>
      </w:pPr>
      <w:r w:rsidRPr="00295A44">
        <w:rPr>
          <w:rFonts w:ascii="Times New Roman" w:hAnsi="Times New Roman" w:cs="Times New Roman"/>
          <w:b w:val="0"/>
          <w:sz w:val="28"/>
          <w:szCs w:val="28"/>
        </w:rPr>
        <w:t>Керуючись Законом України „Про місцеве самоврядування в Україні”, Бюджетним кодексом України, наказом Міністерства фінансів України від 30.12.2020</w:t>
      </w:r>
      <w:r w:rsidR="000C3437">
        <w:rPr>
          <w:rFonts w:ascii="Times New Roman" w:hAnsi="Times New Roman" w:cs="Times New Roman"/>
          <w:b w:val="0"/>
          <w:sz w:val="28"/>
          <w:szCs w:val="28"/>
        </w:rPr>
        <w:t xml:space="preserve"> </w:t>
      </w:r>
      <w:r w:rsidRPr="00295A44">
        <w:rPr>
          <w:rFonts w:ascii="Times New Roman" w:hAnsi="Times New Roman" w:cs="Times New Roman"/>
          <w:b w:val="0"/>
          <w:sz w:val="28"/>
          <w:szCs w:val="28"/>
        </w:rPr>
        <w:t>р. № 827 «Про  внесення змін до наказу Міністерства фінансів України від 14 січня 2011 року №</w:t>
      </w:r>
      <w:r w:rsidR="000C3437">
        <w:rPr>
          <w:rFonts w:ascii="Times New Roman" w:hAnsi="Times New Roman" w:cs="Times New Roman"/>
          <w:b w:val="0"/>
          <w:sz w:val="28"/>
          <w:szCs w:val="28"/>
        </w:rPr>
        <w:t xml:space="preserve"> </w:t>
      </w:r>
      <w:r w:rsidRPr="00295A44">
        <w:rPr>
          <w:rFonts w:ascii="Times New Roman" w:hAnsi="Times New Roman" w:cs="Times New Roman"/>
          <w:b w:val="0"/>
          <w:sz w:val="28"/>
          <w:szCs w:val="28"/>
        </w:rPr>
        <w:t>11»</w:t>
      </w:r>
      <w:r w:rsidR="000C3437">
        <w:rPr>
          <w:rFonts w:ascii="Times New Roman" w:hAnsi="Times New Roman" w:cs="Times New Roman"/>
          <w:b w:val="0"/>
          <w:sz w:val="28"/>
          <w:szCs w:val="28"/>
        </w:rPr>
        <w:t xml:space="preserve"> та рішенням сесії міської ради від 22 грудня 2020 р. № 65 „Про місцевий бюджет Городоцької міської ради Львівської області на 2021 рік”</w:t>
      </w:r>
      <w:r w:rsidRPr="00295A44">
        <w:rPr>
          <w:rFonts w:ascii="Times New Roman" w:hAnsi="Times New Roman" w:cs="Times New Roman"/>
          <w:b w:val="0"/>
          <w:sz w:val="28"/>
          <w:szCs w:val="28"/>
        </w:rPr>
        <w:t xml:space="preserve">: </w:t>
      </w:r>
    </w:p>
    <w:p w14:paraId="59873150" w14:textId="77777777" w:rsidR="000C3437" w:rsidRDefault="00295A44" w:rsidP="00295A44">
      <w:pPr>
        <w:pStyle w:val="1"/>
        <w:ind w:firstLine="900"/>
        <w:rPr>
          <w:rFonts w:ascii="Times New Roman" w:hAnsi="Times New Roman" w:cs="Times New Roman"/>
          <w:b w:val="0"/>
          <w:sz w:val="28"/>
          <w:szCs w:val="28"/>
        </w:rPr>
      </w:pPr>
      <w:r w:rsidRPr="00295A44">
        <w:rPr>
          <w:rFonts w:ascii="Times New Roman" w:hAnsi="Times New Roman" w:cs="Times New Roman"/>
          <w:b w:val="0"/>
          <w:sz w:val="28"/>
          <w:szCs w:val="28"/>
        </w:rPr>
        <w:t>1.</w:t>
      </w:r>
      <w:r w:rsidR="00BA1196">
        <w:rPr>
          <w:rFonts w:ascii="Times New Roman" w:hAnsi="Times New Roman" w:cs="Times New Roman"/>
          <w:b w:val="0"/>
          <w:sz w:val="28"/>
          <w:szCs w:val="28"/>
        </w:rPr>
        <w:t xml:space="preserve"> </w:t>
      </w:r>
      <w:r w:rsidR="000C3437">
        <w:rPr>
          <w:rFonts w:ascii="Times New Roman" w:hAnsi="Times New Roman" w:cs="Times New Roman"/>
          <w:b w:val="0"/>
          <w:sz w:val="28"/>
          <w:szCs w:val="28"/>
        </w:rPr>
        <w:t>Внести зміни до Розпису доходів загального фонду бюджету Городоцької міської ради Львівської області на 2021 рік, згідно з додатком (додається).</w:t>
      </w:r>
    </w:p>
    <w:p w14:paraId="327BC073" w14:textId="77777777" w:rsidR="000C3437" w:rsidRPr="000C3437" w:rsidRDefault="000C3437" w:rsidP="00BA1196">
      <w:pPr>
        <w:pStyle w:val="a4"/>
        <w:tabs>
          <w:tab w:val="left" w:pos="5670"/>
        </w:tabs>
        <w:spacing w:line="24" w:lineRule="atLeast"/>
        <w:ind w:firstLine="900"/>
        <w:jc w:val="both"/>
        <w:rPr>
          <w:sz w:val="28"/>
          <w:szCs w:val="28"/>
          <w:lang w:val="uk-UA"/>
        </w:rPr>
      </w:pPr>
    </w:p>
    <w:p w14:paraId="5092D551" w14:textId="77777777" w:rsidR="000C3437" w:rsidRPr="000C3437" w:rsidRDefault="00295A44" w:rsidP="000C3437">
      <w:pPr>
        <w:pStyle w:val="a4"/>
        <w:tabs>
          <w:tab w:val="left" w:pos="5670"/>
        </w:tabs>
        <w:spacing w:line="24" w:lineRule="atLeast"/>
        <w:ind w:firstLine="900"/>
        <w:jc w:val="both"/>
        <w:rPr>
          <w:sz w:val="28"/>
          <w:szCs w:val="28"/>
          <w:lang w:val="uk-UA"/>
        </w:rPr>
      </w:pPr>
      <w:r w:rsidRPr="000C3437">
        <w:rPr>
          <w:sz w:val="28"/>
          <w:szCs w:val="28"/>
          <w:lang w:val="uk-UA"/>
        </w:rPr>
        <w:t>2.</w:t>
      </w:r>
      <w:r w:rsidR="00BA1196" w:rsidRPr="000C3437">
        <w:rPr>
          <w:sz w:val="28"/>
          <w:szCs w:val="28"/>
          <w:lang w:val="uk-UA"/>
        </w:rPr>
        <w:t xml:space="preserve"> Фінансовому управлінню Городоцької міської ради Львівської області (Г.Турковська)</w:t>
      </w:r>
      <w:r w:rsidRPr="000C3437">
        <w:rPr>
          <w:sz w:val="28"/>
          <w:szCs w:val="28"/>
          <w:lang w:val="uk-UA"/>
        </w:rPr>
        <w:t xml:space="preserve"> внести зміни до річного та помісячного розпису доходів.</w:t>
      </w:r>
    </w:p>
    <w:p w14:paraId="2C0E6097" w14:textId="77777777" w:rsidR="000C3437" w:rsidRPr="000C3437" w:rsidRDefault="000C3437" w:rsidP="000C3437">
      <w:pPr>
        <w:pStyle w:val="a4"/>
        <w:tabs>
          <w:tab w:val="left" w:pos="5670"/>
        </w:tabs>
        <w:spacing w:line="24" w:lineRule="atLeast"/>
        <w:ind w:firstLine="900"/>
        <w:jc w:val="both"/>
        <w:rPr>
          <w:sz w:val="28"/>
          <w:szCs w:val="28"/>
          <w:lang w:val="uk-UA"/>
        </w:rPr>
      </w:pPr>
    </w:p>
    <w:p w14:paraId="3E9C445E" w14:textId="77777777" w:rsidR="000C3437" w:rsidRPr="000C3437" w:rsidRDefault="00295A44" w:rsidP="000C3437">
      <w:pPr>
        <w:pStyle w:val="a4"/>
        <w:tabs>
          <w:tab w:val="left" w:pos="5670"/>
        </w:tabs>
        <w:spacing w:line="24" w:lineRule="atLeast"/>
        <w:ind w:firstLine="900"/>
        <w:jc w:val="both"/>
        <w:rPr>
          <w:sz w:val="28"/>
          <w:szCs w:val="28"/>
          <w:lang w:val="uk-UA"/>
        </w:rPr>
      </w:pPr>
      <w:r w:rsidRPr="000C3437">
        <w:rPr>
          <w:sz w:val="28"/>
          <w:szCs w:val="28"/>
        </w:rPr>
        <w:t>3.</w:t>
      </w:r>
      <w:r w:rsidR="00BA1196" w:rsidRPr="000C3437">
        <w:rPr>
          <w:sz w:val="28"/>
          <w:szCs w:val="28"/>
        </w:rPr>
        <w:t xml:space="preserve"> </w:t>
      </w:r>
      <w:r w:rsidR="004F5DD1">
        <w:rPr>
          <w:sz w:val="28"/>
          <w:szCs w:val="28"/>
        </w:rPr>
        <w:t>Дане р</w:t>
      </w:r>
      <w:r w:rsidR="004F5DD1">
        <w:rPr>
          <w:sz w:val="28"/>
          <w:szCs w:val="28"/>
          <w:lang w:val="uk-UA"/>
        </w:rPr>
        <w:t>озпорядження</w:t>
      </w:r>
      <w:r w:rsidR="00BA1196" w:rsidRPr="000C3437">
        <w:rPr>
          <w:sz w:val="28"/>
          <w:szCs w:val="28"/>
        </w:rPr>
        <w:t xml:space="preserve"> затвердити на черговому засіданні сесії міської ради.</w:t>
      </w:r>
    </w:p>
    <w:p w14:paraId="0BF796E1" w14:textId="77777777" w:rsidR="000C3437" w:rsidRPr="000C3437" w:rsidRDefault="000C3437" w:rsidP="000C3437">
      <w:pPr>
        <w:pStyle w:val="a4"/>
        <w:tabs>
          <w:tab w:val="left" w:pos="5670"/>
        </w:tabs>
        <w:spacing w:line="24" w:lineRule="atLeast"/>
        <w:ind w:firstLine="900"/>
        <w:jc w:val="both"/>
        <w:rPr>
          <w:sz w:val="28"/>
          <w:szCs w:val="28"/>
          <w:lang w:val="uk-UA"/>
        </w:rPr>
      </w:pPr>
    </w:p>
    <w:p w14:paraId="3463E937" w14:textId="77777777" w:rsidR="00295A44" w:rsidRPr="000C3437" w:rsidRDefault="000C3437" w:rsidP="000C3437">
      <w:pPr>
        <w:pStyle w:val="a4"/>
        <w:tabs>
          <w:tab w:val="left" w:pos="5670"/>
        </w:tabs>
        <w:spacing w:line="24" w:lineRule="atLeast"/>
        <w:ind w:firstLine="900"/>
        <w:jc w:val="both"/>
        <w:rPr>
          <w:sz w:val="28"/>
          <w:szCs w:val="28"/>
          <w:lang w:val="uk-UA"/>
        </w:rPr>
      </w:pPr>
      <w:r w:rsidRPr="000C3437">
        <w:rPr>
          <w:sz w:val="28"/>
          <w:szCs w:val="28"/>
          <w:lang w:val="uk-UA"/>
        </w:rPr>
        <w:t xml:space="preserve">4. </w:t>
      </w:r>
      <w:r w:rsidR="00295A44" w:rsidRPr="000C3437">
        <w:rPr>
          <w:sz w:val="28"/>
          <w:szCs w:val="28"/>
        </w:rPr>
        <w:t xml:space="preserve">Контроль за виконанням розпорядження покласти на </w:t>
      </w:r>
      <w:r w:rsidR="00295A44" w:rsidRPr="000C3437">
        <w:rPr>
          <w:sz w:val="28"/>
          <w:szCs w:val="28"/>
          <w:lang w:val="uk-UA"/>
        </w:rPr>
        <w:t xml:space="preserve">першого заступника мського голови </w:t>
      </w:r>
      <w:r w:rsidR="004F5DD1">
        <w:rPr>
          <w:sz w:val="28"/>
          <w:szCs w:val="28"/>
          <w:lang w:val="uk-UA"/>
        </w:rPr>
        <w:t>Л.</w:t>
      </w:r>
      <w:r w:rsidR="00295A44" w:rsidRPr="000C3437">
        <w:rPr>
          <w:sz w:val="28"/>
          <w:szCs w:val="28"/>
          <w:lang w:val="uk-UA"/>
        </w:rPr>
        <w:t>Комнатного</w:t>
      </w:r>
      <w:r w:rsidR="004F5DD1">
        <w:rPr>
          <w:sz w:val="28"/>
          <w:szCs w:val="28"/>
          <w:lang w:val="uk-UA"/>
        </w:rPr>
        <w:t>.</w:t>
      </w:r>
      <w:r w:rsidR="00295A44" w:rsidRPr="000C3437">
        <w:rPr>
          <w:sz w:val="28"/>
          <w:szCs w:val="28"/>
          <w:lang w:val="uk-UA"/>
        </w:rPr>
        <w:t xml:space="preserve"> </w:t>
      </w:r>
    </w:p>
    <w:p w14:paraId="77F6B4A6" w14:textId="77777777" w:rsidR="00295A44" w:rsidRPr="000C3437" w:rsidRDefault="00295A44" w:rsidP="00295A44">
      <w:pPr>
        <w:ind w:left="720"/>
      </w:pPr>
    </w:p>
    <w:p w14:paraId="4E7D440F" w14:textId="77777777" w:rsidR="00295A44" w:rsidRPr="000C3437" w:rsidRDefault="00295A44" w:rsidP="00295A44"/>
    <w:p w14:paraId="36A8C1C0" w14:textId="77777777" w:rsidR="00295A44" w:rsidRPr="008B1AA7" w:rsidRDefault="00295A44" w:rsidP="00BA1196">
      <w:pPr>
        <w:jc w:val="center"/>
        <w:rPr>
          <w:b/>
        </w:rPr>
      </w:pPr>
      <w:r w:rsidRPr="008B1AA7">
        <w:rPr>
          <w:b/>
        </w:rPr>
        <w:t>Міський голова                                                          В</w:t>
      </w:r>
      <w:r w:rsidR="004F5DD1" w:rsidRPr="008B1AA7">
        <w:rPr>
          <w:b/>
        </w:rPr>
        <w:t>олодимир РЕМЕНЯК</w:t>
      </w:r>
    </w:p>
    <w:p w14:paraId="031DB57A" w14:textId="77777777" w:rsidR="00E56200" w:rsidRDefault="00E56200" w:rsidP="00BA1196">
      <w:pPr>
        <w:jc w:val="center"/>
      </w:pPr>
    </w:p>
    <w:p w14:paraId="25C7AAD1" w14:textId="483388DC" w:rsidR="00E56200" w:rsidRPr="0055038A" w:rsidRDefault="00FD349A" w:rsidP="00E56200">
      <w:pPr>
        <w:shd w:val="clear" w:color="auto" w:fill="FFFFFF"/>
        <w:spacing w:line="300" w:lineRule="atLeast"/>
        <w:jc w:val="center"/>
        <w:rPr>
          <w:rFonts w:ascii="Arial" w:hAnsi="Arial" w:cs="Arial"/>
          <w:sz w:val="24"/>
          <w:szCs w:val="24"/>
          <w:lang w:eastAsia="ru-RU"/>
        </w:rPr>
      </w:pPr>
      <w:r w:rsidRPr="00BE72AE">
        <w:rPr>
          <w:rFonts w:ascii="Arial" w:hAnsi="Arial" w:cs="Arial"/>
          <w:noProof/>
          <w:sz w:val="24"/>
          <w:szCs w:val="24"/>
          <w:lang w:eastAsia="uk-UA"/>
        </w:rPr>
        <w:drawing>
          <wp:inline distT="0" distB="0" distL="0" distR="0" wp14:anchorId="0230043B" wp14:editId="5941B116">
            <wp:extent cx="428625" cy="609600"/>
            <wp:effectExtent l="0" t="0" r="0" b="0"/>
            <wp:docPr id="3" name="Рисунок 4" descr="kp111242_img_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kp111242_img_00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7F0CED2" w14:textId="77777777" w:rsidR="00E56200" w:rsidRPr="0055038A" w:rsidRDefault="00E56200" w:rsidP="00E56200">
      <w:pPr>
        <w:shd w:val="clear" w:color="auto" w:fill="FFFFFF"/>
        <w:jc w:val="center"/>
        <w:rPr>
          <w:sz w:val="32"/>
          <w:szCs w:val="32"/>
          <w:lang w:eastAsia="ru-RU"/>
        </w:rPr>
      </w:pPr>
      <w:r w:rsidRPr="0055038A">
        <w:rPr>
          <w:sz w:val="32"/>
          <w:szCs w:val="32"/>
          <w:lang w:eastAsia="ru-RU"/>
        </w:rPr>
        <w:t xml:space="preserve">УКРАЇНА </w:t>
      </w:r>
    </w:p>
    <w:p w14:paraId="6C3B364A" w14:textId="77777777" w:rsidR="00E56200" w:rsidRPr="0055038A" w:rsidRDefault="00E56200" w:rsidP="00E56200">
      <w:pPr>
        <w:shd w:val="clear" w:color="auto" w:fill="FFFFFF"/>
        <w:jc w:val="center"/>
        <w:rPr>
          <w:b/>
          <w:sz w:val="32"/>
          <w:szCs w:val="24"/>
          <w:lang w:eastAsia="ru-RU"/>
        </w:rPr>
      </w:pPr>
      <w:r w:rsidRPr="0055038A">
        <w:rPr>
          <w:b/>
          <w:sz w:val="32"/>
          <w:szCs w:val="24"/>
          <w:lang w:eastAsia="ru-RU"/>
        </w:rPr>
        <w:t>ГОРОДОЦЬКА МІСЬКА РАДА</w:t>
      </w:r>
    </w:p>
    <w:p w14:paraId="369E9338" w14:textId="77777777" w:rsidR="00E56200" w:rsidRPr="0055038A" w:rsidRDefault="00E56200" w:rsidP="00E56200">
      <w:pPr>
        <w:shd w:val="clear" w:color="auto" w:fill="FFFFFF"/>
        <w:jc w:val="center"/>
        <w:rPr>
          <w:lang w:eastAsia="ru-RU"/>
        </w:rPr>
      </w:pPr>
      <w:r w:rsidRPr="0055038A">
        <w:rPr>
          <w:lang w:eastAsia="ru-RU"/>
        </w:rPr>
        <w:t>ЛЬВІВСЬКОЇ ОБЛАСТІ</w:t>
      </w:r>
    </w:p>
    <w:p w14:paraId="7C829931" w14:textId="77777777" w:rsidR="00E56200" w:rsidRPr="0055038A" w:rsidRDefault="00E56200" w:rsidP="00E56200">
      <w:pPr>
        <w:shd w:val="clear" w:color="auto" w:fill="FFFFFF"/>
        <w:jc w:val="center"/>
        <w:rPr>
          <w:lang w:eastAsia="ru-RU"/>
        </w:rPr>
      </w:pPr>
    </w:p>
    <w:p w14:paraId="393BE270" w14:textId="77777777" w:rsidR="00E56200" w:rsidRPr="0055038A" w:rsidRDefault="00E56200" w:rsidP="00E56200">
      <w:pPr>
        <w:shd w:val="clear" w:color="auto" w:fill="FFFFFF"/>
        <w:spacing w:line="480" w:lineRule="auto"/>
        <w:jc w:val="center"/>
        <w:rPr>
          <w:b/>
          <w:sz w:val="36"/>
          <w:szCs w:val="36"/>
          <w:lang w:eastAsia="ru-RU"/>
        </w:rPr>
      </w:pPr>
      <w:r w:rsidRPr="0055038A">
        <w:rPr>
          <w:b/>
          <w:sz w:val="36"/>
          <w:szCs w:val="36"/>
          <w:lang w:eastAsia="ru-RU"/>
        </w:rPr>
        <w:t>РОЗПОРЯДЖЕННЯ</w:t>
      </w:r>
    </w:p>
    <w:p w14:paraId="496AC36B" w14:textId="77777777" w:rsidR="00E56200" w:rsidRPr="0055038A" w:rsidRDefault="00E56200" w:rsidP="00E56200">
      <w:pPr>
        <w:shd w:val="clear" w:color="auto" w:fill="FFFFFF"/>
        <w:tabs>
          <w:tab w:val="left" w:pos="720"/>
        </w:tabs>
        <w:spacing w:line="480" w:lineRule="auto"/>
        <w:rPr>
          <w:b/>
          <w:lang w:eastAsia="ru-RU"/>
        </w:rPr>
      </w:pPr>
      <w:r>
        <w:rPr>
          <w:b/>
          <w:lang w:eastAsia="ru-RU"/>
        </w:rPr>
        <w:tab/>
        <w:t xml:space="preserve">5 лютого 2021 року </w:t>
      </w:r>
      <w:r w:rsidRPr="0055038A">
        <w:rPr>
          <w:b/>
          <w:lang w:eastAsia="ru-RU"/>
        </w:rPr>
        <w:tab/>
      </w:r>
      <w:r w:rsidRPr="0055038A">
        <w:rPr>
          <w:b/>
          <w:lang w:eastAsia="ru-RU"/>
        </w:rPr>
        <w:tab/>
      </w:r>
      <w:r w:rsidRPr="0055038A">
        <w:rPr>
          <w:b/>
          <w:lang w:eastAsia="ru-RU"/>
        </w:rPr>
        <w:tab/>
      </w:r>
      <w:r w:rsidRPr="0055038A">
        <w:rPr>
          <w:b/>
          <w:lang w:eastAsia="ru-RU"/>
        </w:rPr>
        <w:tab/>
      </w:r>
      <w:r w:rsidRPr="0055038A">
        <w:rPr>
          <w:b/>
          <w:lang w:eastAsia="ru-RU"/>
        </w:rPr>
        <w:tab/>
      </w:r>
      <w:r w:rsidRPr="0055038A">
        <w:rPr>
          <w:b/>
          <w:lang w:eastAsia="ru-RU"/>
        </w:rPr>
        <w:tab/>
        <w:t>№</w:t>
      </w:r>
      <w:r>
        <w:rPr>
          <w:b/>
          <w:lang w:eastAsia="ru-RU"/>
        </w:rPr>
        <w:t xml:space="preserve"> 16</w:t>
      </w:r>
    </w:p>
    <w:p w14:paraId="1FD7CCD2" w14:textId="77777777" w:rsidR="00E56200" w:rsidRPr="0055038A" w:rsidRDefault="00E56200" w:rsidP="00E56200">
      <w:pPr>
        <w:jc w:val="center"/>
        <w:rPr>
          <w:b/>
          <w:lang w:eastAsia="ru-RU"/>
        </w:rPr>
      </w:pPr>
    </w:p>
    <w:tbl>
      <w:tblPr>
        <w:tblW w:w="0" w:type="auto"/>
        <w:tblLook w:val="01E0" w:firstRow="1" w:lastRow="1" w:firstColumn="1" w:lastColumn="1" w:noHBand="0" w:noVBand="0"/>
      </w:tblPr>
      <w:tblGrid>
        <w:gridCol w:w="4068"/>
      </w:tblGrid>
      <w:tr w:rsidR="00E56200" w:rsidRPr="00BE72AE" w14:paraId="0F3E34E5" w14:textId="77777777">
        <w:tc>
          <w:tcPr>
            <w:tcW w:w="4068" w:type="dxa"/>
          </w:tcPr>
          <w:p w14:paraId="34D94BD0" w14:textId="77777777" w:rsidR="00E56200" w:rsidRPr="0055038A" w:rsidRDefault="00E56200" w:rsidP="00E56200">
            <w:pPr>
              <w:rPr>
                <w:b/>
                <w:lang w:eastAsia="ru-RU"/>
              </w:rPr>
            </w:pPr>
            <w:r w:rsidRPr="0055038A">
              <w:rPr>
                <w:b/>
                <w:lang w:eastAsia="ru-RU"/>
              </w:rPr>
              <w:t>Про</w:t>
            </w:r>
            <w:r>
              <w:rPr>
                <w:b/>
                <w:lang w:eastAsia="ru-RU"/>
              </w:rPr>
              <w:t xml:space="preserve"> розподіл субвенції з  обласного бюджету</w:t>
            </w:r>
          </w:p>
        </w:tc>
      </w:tr>
    </w:tbl>
    <w:p w14:paraId="607FEFDC" w14:textId="77777777" w:rsidR="00E56200" w:rsidRDefault="00E56200" w:rsidP="00E56200">
      <w:pPr>
        <w:rPr>
          <w:lang w:eastAsia="ru-RU"/>
        </w:rPr>
      </w:pPr>
    </w:p>
    <w:p w14:paraId="2721AD61" w14:textId="77777777" w:rsidR="000B5D8A" w:rsidRPr="0055038A" w:rsidRDefault="000B5D8A" w:rsidP="00E56200">
      <w:pPr>
        <w:rPr>
          <w:lang w:eastAsia="ru-RU"/>
        </w:rPr>
      </w:pPr>
    </w:p>
    <w:p w14:paraId="52052FA3" w14:textId="77777777" w:rsidR="00E56200" w:rsidRPr="0055038A" w:rsidRDefault="00E56200" w:rsidP="00E56200">
      <w:pPr>
        <w:ind w:left="720"/>
        <w:rPr>
          <w:lang w:eastAsia="ru-RU"/>
        </w:rPr>
      </w:pPr>
    </w:p>
    <w:p w14:paraId="2C017268" w14:textId="77777777" w:rsidR="00E56200" w:rsidRPr="0055038A" w:rsidRDefault="00E56200" w:rsidP="00E56200">
      <w:pPr>
        <w:ind w:firstLine="900"/>
        <w:rPr>
          <w:lang w:eastAsia="ru-RU"/>
        </w:rPr>
      </w:pPr>
      <w:r>
        <w:rPr>
          <w:lang w:eastAsia="ru-RU"/>
        </w:rPr>
        <w:t xml:space="preserve">На виконання розпорядження голови Львівської обласної державної адміністрації від 01 лютого 2021 року № 57/0/5-21 «Про виділення субвенції», </w:t>
      </w:r>
      <w:r w:rsidR="000B5D8A">
        <w:rPr>
          <w:lang w:eastAsia="ru-RU"/>
        </w:rPr>
        <w:t xml:space="preserve">керуючись </w:t>
      </w:r>
      <w:r w:rsidR="000B5D8A" w:rsidRPr="000B5D8A">
        <w:t>Законом України „Про місцеве самоврядування в Україні”, Бюджетним кодексом України,</w:t>
      </w:r>
      <w:r w:rsidR="000B5D8A" w:rsidRPr="00295A44">
        <w:rPr>
          <w:b/>
        </w:rPr>
        <w:t xml:space="preserve"> </w:t>
      </w:r>
      <w:r>
        <w:rPr>
          <w:lang w:eastAsia="ru-RU"/>
        </w:rPr>
        <w:t>відповідно до рішення сесії Городоцької міської ради від 22 грудня 2020 року №</w:t>
      </w:r>
      <w:r w:rsidR="000B5D8A">
        <w:rPr>
          <w:lang w:eastAsia="ru-RU"/>
        </w:rPr>
        <w:t xml:space="preserve"> </w:t>
      </w:r>
      <w:r>
        <w:rPr>
          <w:lang w:eastAsia="ru-RU"/>
        </w:rPr>
        <w:t>65 «Про місцевий бюджет Городоцької міської ради Львівської області на 2021 рік»</w:t>
      </w:r>
      <w:r w:rsidR="000B5D8A">
        <w:rPr>
          <w:lang w:eastAsia="ru-RU"/>
        </w:rPr>
        <w:t xml:space="preserve"> та </w:t>
      </w:r>
      <w:r w:rsidR="000B5D8A" w:rsidRPr="00DF1A14">
        <w:t>наказу Державного казначейства України від 23.08.2012 р. № 938</w:t>
      </w:r>
      <w:r>
        <w:rPr>
          <w:lang w:eastAsia="ru-RU"/>
        </w:rPr>
        <w:t>:</w:t>
      </w:r>
    </w:p>
    <w:p w14:paraId="4E8ED2BA" w14:textId="77777777" w:rsidR="00E56200" w:rsidRPr="0055038A" w:rsidRDefault="00E56200" w:rsidP="00E56200">
      <w:pPr>
        <w:ind w:left="720"/>
        <w:rPr>
          <w:lang w:eastAsia="ru-RU"/>
        </w:rPr>
      </w:pPr>
    </w:p>
    <w:p w14:paraId="58370655" w14:textId="77777777" w:rsidR="00E56200" w:rsidRPr="0055038A" w:rsidRDefault="00E56200" w:rsidP="00E56200">
      <w:pPr>
        <w:tabs>
          <w:tab w:val="left" w:pos="0"/>
        </w:tabs>
        <w:ind w:firstLine="900"/>
        <w:rPr>
          <w:lang w:eastAsia="ru-RU"/>
        </w:rPr>
      </w:pPr>
      <w:r>
        <w:rPr>
          <w:lang w:eastAsia="ru-RU"/>
        </w:rPr>
        <w:t>1. Затвердити субвенцію по загальному фонду місцевого</w:t>
      </w:r>
      <w:r w:rsidR="000B5D8A">
        <w:rPr>
          <w:lang w:eastAsia="ru-RU"/>
        </w:rPr>
        <w:t xml:space="preserve"> </w:t>
      </w:r>
      <w:r>
        <w:rPr>
          <w:lang w:eastAsia="ru-RU"/>
        </w:rPr>
        <w:t xml:space="preserve">бюджету, виділену з обласного бюджету для оплати праці педагогічних працівників інклюзивно-ресурсних центрів </w:t>
      </w:r>
      <w:r w:rsidR="000B5D8A">
        <w:rPr>
          <w:lang w:eastAsia="ru-RU"/>
        </w:rPr>
        <w:t>на</w:t>
      </w:r>
      <w:r>
        <w:rPr>
          <w:lang w:eastAsia="ru-RU"/>
        </w:rPr>
        <w:t xml:space="preserve"> січень-грудень 2021 року за рахунок відповідної субвенції з державного бюджету по ККД 41051000 «Субвенція з місцевого бюджету на здійснення переданих видатків у сфері освіти за рахунок коштів освітньої субвенції», в сумі 1</w:t>
      </w:r>
      <w:r w:rsidR="000B5D8A">
        <w:rPr>
          <w:lang w:eastAsia="ru-RU"/>
        </w:rPr>
        <w:t> </w:t>
      </w:r>
      <w:r>
        <w:rPr>
          <w:lang w:eastAsia="ru-RU"/>
        </w:rPr>
        <w:t>100</w:t>
      </w:r>
      <w:r w:rsidR="000B5D8A">
        <w:rPr>
          <w:lang w:eastAsia="ru-RU"/>
        </w:rPr>
        <w:t xml:space="preserve"> </w:t>
      </w:r>
      <w:r>
        <w:rPr>
          <w:lang w:eastAsia="ru-RU"/>
        </w:rPr>
        <w:t>100 (один мільйон сто тисяч сто) гривень.</w:t>
      </w:r>
    </w:p>
    <w:p w14:paraId="51FABFC6" w14:textId="77777777" w:rsidR="000B5D8A" w:rsidRDefault="000B5D8A" w:rsidP="00E56200">
      <w:pPr>
        <w:ind w:firstLine="900"/>
        <w:rPr>
          <w:lang w:eastAsia="ru-RU"/>
        </w:rPr>
      </w:pPr>
    </w:p>
    <w:p w14:paraId="1B9BE10E" w14:textId="77777777" w:rsidR="00E56200" w:rsidRDefault="00E56200" w:rsidP="00E56200">
      <w:pPr>
        <w:ind w:firstLine="900"/>
        <w:rPr>
          <w:lang w:eastAsia="ru-RU"/>
        </w:rPr>
      </w:pPr>
      <w:r>
        <w:rPr>
          <w:lang w:eastAsia="ru-RU"/>
        </w:rPr>
        <w:t>2. Визначити головним розпорядником коштів субвенції, виділеної з обласного бюджету для оплати праці педагогічних працівників інклюзивно-ресурсних центрів на січень-грудень 2021 року за рахунок відповідної субвенції з державного бюджетув сумі 1</w:t>
      </w:r>
      <w:r w:rsidR="000B5D8A">
        <w:rPr>
          <w:lang w:eastAsia="ru-RU"/>
        </w:rPr>
        <w:t> </w:t>
      </w:r>
      <w:r>
        <w:rPr>
          <w:lang w:eastAsia="ru-RU"/>
        </w:rPr>
        <w:t>100</w:t>
      </w:r>
      <w:r w:rsidR="000B5D8A">
        <w:rPr>
          <w:lang w:eastAsia="ru-RU"/>
        </w:rPr>
        <w:t xml:space="preserve"> </w:t>
      </w:r>
      <w:r>
        <w:rPr>
          <w:lang w:eastAsia="ru-RU"/>
        </w:rPr>
        <w:t>100 (один мільйон сто тисяч сто) гривень гуманітарне управління Городоцької міської ради за КПКВК 0211152 „Забезпечення діяльності інклюзивно-ресурсних центрів за рахунок освітньої субвенції” КЕКВ 2111 „Заробітна плата” - 901620 (дев</w:t>
      </w:r>
      <w:r w:rsidRPr="009B2F09">
        <w:rPr>
          <w:lang w:eastAsia="ru-RU"/>
        </w:rPr>
        <w:t>’</w:t>
      </w:r>
      <w:r>
        <w:rPr>
          <w:lang w:eastAsia="ru-RU"/>
        </w:rPr>
        <w:t>ятсо одна тис. шістсот двадцять) гривень</w:t>
      </w:r>
      <w:r w:rsidR="000B5D8A">
        <w:rPr>
          <w:lang w:eastAsia="ru-RU"/>
        </w:rPr>
        <w:t xml:space="preserve"> та</w:t>
      </w:r>
      <w:r>
        <w:rPr>
          <w:lang w:eastAsia="ru-RU"/>
        </w:rPr>
        <w:t xml:space="preserve"> КЕКВ 2120 „Нарахування на оплату праці” 198480 (сто дев’яносто вісім тис. чотириста вісімдесят) гривень.</w:t>
      </w:r>
    </w:p>
    <w:p w14:paraId="46158C8F" w14:textId="77777777" w:rsidR="000B5D8A" w:rsidRPr="0055038A" w:rsidRDefault="000B5D8A" w:rsidP="00E56200">
      <w:pPr>
        <w:ind w:firstLine="900"/>
        <w:rPr>
          <w:lang w:eastAsia="ru-RU"/>
        </w:rPr>
      </w:pPr>
    </w:p>
    <w:p w14:paraId="43BE25D0" w14:textId="77777777" w:rsidR="00E56200" w:rsidRPr="0055038A" w:rsidRDefault="00E56200" w:rsidP="000B5D8A">
      <w:pPr>
        <w:tabs>
          <w:tab w:val="left" w:pos="0"/>
        </w:tabs>
        <w:ind w:firstLine="900"/>
        <w:rPr>
          <w:lang w:eastAsia="ru-RU"/>
        </w:rPr>
      </w:pPr>
      <w:r>
        <w:rPr>
          <w:lang w:eastAsia="ru-RU"/>
        </w:rPr>
        <w:lastRenderedPageBreak/>
        <w:tab/>
        <w:t>3. Фінансовому управлінню Городоцької міської ради (Г.Турковська), гуманітарному управлінню Городоцької міської ради (І.Яскевич) внести відповідні зміни у кошторисні призначення гуманітарного управління на січень - грудень 2021 року.</w:t>
      </w:r>
    </w:p>
    <w:p w14:paraId="70BD6A8F" w14:textId="77777777" w:rsidR="000B5D8A" w:rsidRDefault="000B5D8A" w:rsidP="000B5D8A">
      <w:pPr>
        <w:tabs>
          <w:tab w:val="left" w:pos="0"/>
        </w:tabs>
        <w:ind w:firstLine="900"/>
        <w:rPr>
          <w:lang w:eastAsia="ru-RU"/>
        </w:rPr>
      </w:pPr>
    </w:p>
    <w:p w14:paraId="2DADF386" w14:textId="77777777" w:rsidR="00E56200" w:rsidRDefault="00E56200" w:rsidP="000B5D8A">
      <w:pPr>
        <w:tabs>
          <w:tab w:val="left" w:pos="0"/>
        </w:tabs>
        <w:ind w:firstLine="900"/>
        <w:rPr>
          <w:lang w:eastAsia="ru-RU"/>
        </w:rPr>
      </w:pPr>
      <w:r>
        <w:rPr>
          <w:lang w:eastAsia="ru-RU"/>
        </w:rPr>
        <w:t xml:space="preserve">4. Фінансовому управлінню Городоцької міської ради </w:t>
      </w:r>
      <w:r w:rsidR="000B5D8A">
        <w:rPr>
          <w:lang w:eastAsia="ru-RU"/>
        </w:rPr>
        <w:t xml:space="preserve"> </w:t>
      </w:r>
      <w:r>
        <w:rPr>
          <w:lang w:eastAsia="ru-RU"/>
        </w:rPr>
        <w:t>(Г. Турковська) здійснювати фінансування видатків гуманітарного управління з урахуванням внесених змін.</w:t>
      </w:r>
    </w:p>
    <w:p w14:paraId="05643406" w14:textId="77777777" w:rsidR="000B5D8A" w:rsidRPr="0055038A" w:rsidRDefault="000B5D8A" w:rsidP="000B5D8A">
      <w:pPr>
        <w:tabs>
          <w:tab w:val="left" w:pos="0"/>
        </w:tabs>
        <w:ind w:firstLine="900"/>
        <w:rPr>
          <w:lang w:eastAsia="ru-RU"/>
        </w:rPr>
      </w:pPr>
    </w:p>
    <w:p w14:paraId="702C8392" w14:textId="77777777" w:rsidR="00E56200" w:rsidRDefault="00E56200" w:rsidP="000B5D8A">
      <w:pPr>
        <w:tabs>
          <w:tab w:val="left" w:pos="1140"/>
        </w:tabs>
        <w:ind w:firstLine="902"/>
        <w:rPr>
          <w:lang w:eastAsia="ru-RU"/>
        </w:rPr>
      </w:pPr>
      <w:r>
        <w:rPr>
          <w:lang w:eastAsia="ru-RU"/>
        </w:rPr>
        <w:t>5.Гуманітарному управлінню Городоцької міської ради (І. Яскевич)</w:t>
      </w:r>
      <w:r w:rsidR="000B5D8A">
        <w:rPr>
          <w:lang w:eastAsia="ru-RU"/>
        </w:rPr>
        <w:t xml:space="preserve"> </w:t>
      </w:r>
      <w:r>
        <w:rPr>
          <w:lang w:eastAsia="ru-RU"/>
        </w:rPr>
        <w:t>забезпечити цільове використання коштів субвенції.</w:t>
      </w:r>
    </w:p>
    <w:p w14:paraId="76C07D7C" w14:textId="77777777" w:rsidR="000B5D8A" w:rsidRDefault="000B5D8A" w:rsidP="000B5D8A">
      <w:pPr>
        <w:pStyle w:val="a4"/>
        <w:tabs>
          <w:tab w:val="left" w:pos="0"/>
        </w:tabs>
        <w:spacing w:after="0" w:line="24" w:lineRule="atLeast"/>
        <w:ind w:firstLine="902"/>
        <w:jc w:val="both"/>
        <w:rPr>
          <w:lang w:val="uk-UA"/>
        </w:rPr>
      </w:pPr>
    </w:p>
    <w:p w14:paraId="519AEB37" w14:textId="77777777" w:rsidR="000B5D8A" w:rsidRPr="000C3437" w:rsidRDefault="00E56200" w:rsidP="000B5D8A">
      <w:pPr>
        <w:pStyle w:val="a4"/>
        <w:tabs>
          <w:tab w:val="left" w:pos="0"/>
        </w:tabs>
        <w:spacing w:after="0" w:line="24" w:lineRule="atLeast"/>
        <w:ind w:firstLine="902"/>
        <w:jc w:val="both"/>
        <w:rPr>
          <w:sz w:val="28"/>
          <w:szCs w:val="28"/>
          <w:lang w:val="uk-UA"/>
        </w:rPr>
      </w:pPr>
      <w:r>
        <w:t>6.</w:t>
      </w:r>
      <w:r w:rsidR="000B5D8A" w:rsidRPr="000C3437">
        <w:rPr>
          <w:sz w:val="28"/>
          <w:szCs w:val="28"/>
        </w:rPr>
        <w:t xml:space="preserve"> </w:t>
      </w:r>
      <w:r w:rsidR="000B5D8A">
        <w:rPr>
          <w:sz w:val="28"/>
          <w:szCs w:val="28"/>
        </w:rPr>
        <w:t>Дане р</w:t>
      </w:r>
      <w:r w:rsidR="000B5D8A">
        <w:rPr>
          <w:sz w:val="28"/>
          <w:szCs w:val="28"/>
          <w:lang w:val="uk-UA"/>
        </w:rPr>
        <w:t>озпорядження</w:t>
      </w:r>
      <w:r w:rsidR="000B5D8A" w:rsidRPr="000C3437">
        <w:rPr>
          <w:sz w:val="28"/>
          <w:szCs w:val="28"/>
        </w:rPr>
        <w:t xml:space="preserve"> затвердити на черговому засіданні сесії міської ради.</w:t>
      </w:r>
    </w:p>
    <w:p w14:paraId="3F3E8FD9" w14:textId="77777777" w:rsidR="000B5D8A" w:rsidRPr="000C3437" w:rsidRDefault="000B5D8A" w:rsidP="000B5D8A">
      <w:pPr>
        <w:pStyle w:val="a4"/>
        <w:tabs>
          <w:tab w:val="left" w:pos="5670"/>
        </w:tabs>
        <w:spacing w:after="0" w:line="24" w:lineRule="atLeast"/>
        <w:ind w:firstLine="902"/>
        <w:jc w:val="both"/>
        <w:rPr>
          <w:sz w:val="28"/>
          <w:szCs w:val="28"/>
          <w:lang w:val="uk-UA"/>
        </w:rPr>
      </w:pPr>
    </w:p>
    <w:p w14:paraId="5E213CC4" w14:textId="77777777" w:rsidR="000B5D8A" w:rsidRPr="000C3437" w:rsidRDefault="000B5D8A" w:rsidP="000B5D8A">
      <w:pPr>
        <w:pStyle w:val="a4"/>
        <w:tabs>
          <w:tab w:val="left" w:pos="5670"/>
        </w:tabs>
        <w:spacing w:after="0" w:line="24" w:lineRule="atLeast"/>
        <w:ind w:firstLine="902"/>
        <w:jc w:val="both"/>
        <w:rPr>
          <w:sz w:val="28"/>
          <w:szCs w:val="28"/>
          <w:lang w:val="uk-UA"/>
        </w:rPr>
      </w:pPr>
      <w:r>
        <w:rPr>
          <w:sz w:val="28"/>
          <w:szCs w:val="28"/>
          <w:lang w:val="uk-UA"/>
        </w:rPr>
        <w:t>7</w:t>
      </w:r>
      <w:r w:rsidRPr="000C3437">
        <w:rPr>
          <w:sz w:val="28"/>
          <w:szCs w:val="28"/>
          <w:lang w:val="uk-UA"/>
        </w:rPr>
        <w:t xml:space="preserve">. </w:t>
      </w:r>
      <w:r w:rsidRPr="000C3437">
        <w:rPr>
          <w:sz w:val="28"/>
          <w:szCs w:val="28"/>
        </w:rPr>
        <w:t xml:space="preserve">Контроль за виконанням розпорядження покласти на </w:t>
      </w:r>
      <w:r w:rsidRPr="000C3437">
        <w:rPr>
          <w:sz w:val="28"/>
          <w:szCs w:val="28"/>
          <w:lang w:val="uk-UA"/>
        </w:rPr>
        <w:t xml:space="preserve">першого заступника мського голови </w:t>
      </w:r>
      <w:r>
        <w:rPr>
          <w:sz w:val="28"/>
          <w:szCs w:val="28"/>
          <w:lang w:val="uk-UA"/>
        </w:rPr>
        <w:t>Л.</w:t>
      </w:r>
      <w:r w:rsidRPr="000C3437">
        <w:rPr>
          <w:sz w:val="28"/>
          <w:szCs w:val="28"/>
          <w:lang w:val="uk-UA"/>
        </w:rPr>
        <w:t>Комнатного</w:t>
      </w:r>
      <w:r>
        <w:rPr>
          <w:sz w:val="28"/>
          <w:szCs w:val="28"/>
          <w:lang w:val="uk-UA"/>
        </w:rPr>
        <w:t>.</w:t>
      </w:r>
      <w:r w:rsidRPr="000C3437">
        <w:rPr>
          <w:sz w:val="28"/>
          <w:szCs w:val="28"/>
          <w:lang w:val="uk-UA"/>
        </w:rPr>
        <w:t xml:space="preserve"> </w:t>
      </w:r>
    </w:p>
    <w:p w14:paraId="3C25093D" w14:textId="77777777" w:rsidR="000B5D8A" w:rsidRPr="000C3437" w:rsidRDefault="000B5D8A" w:rsidP="000B5D8A">
      <w:pPr>
        <w:ind w:left="720"/>
      </w:pPr>
    </w:p>
    <w:p w14:paraId="73E0416C" w14:textId="77777777" w:rsidR="000B5D8A" w:rsidRPr="000C3437" w:rsidRDefault="000B5D8A" w:rsidP="000B5D8A"/>
    <w:p w14:paraId="7D3ACB62" w14:textId="77777777" w:rsidR="000B5D8A" w:rsidRDefault="000B5D8A" w:rsidP="000B5D8A">
      <w:pPr>
        <w:jc w:val="center"/>
        <w:rPr>
          <w:b/>
        </w:rPr>
      </w:pPr>
    </w:p>
    <w:p w14:paraId="5399783E" w14:textId="77777777" w:rsidR="000B5D8A" w:rsidRDefault="000B5D8A" w:rsidP="000B5D8A">
      <w:pPr>
        <w:jc w:val="center"/>
        <w:rPr>
          <w:b/>
        </w:rPr>
      </w:pPr>
    </w:p>
    <w:p w14:paraId="41A6D64A" w14:textId="77777777" w:rsidR="000B5D8A" w:rsidRDefault="000B5D8A" w:rsidP="000B5D8A">
      <w:pPr>
        <w:jc w:val="center"/>
        <w:rPr>
          <w:b/>
        </w:rPr>
      </w:pPr>
      <w:r w:rsidRPr="000B5D8A">
        <w:rPr>
          <w:b/>
        </w:rPr>
        <w:t>Міський голова                                                          Володимир РЕМЕНЯК</w:t>
      </w:r>
    </w:p>
    <w:p w14:paraId="3877A0B6" w14:textId="77777777" w:rsidR="00170818" w:rsidRDefault="00170818" w:rsidP="000B5D8A">
      <w:pPr>
        <w:jc w:val="center"/>
        <w:rPr>
          <w:b/>
        </w:rPr>
      </w:pPr>
    </w:p>
    <w:p w14:paraId="605D3910" w14:textId="77777777" w:rsidR="00170818" w:rsidRDefault="00170818" w:rsidP="000B5D8A">
      <w:pPr>
        <w:jc w:val="center"/>
        <w:rPr>
          <w:b/>
        </w:rPr>
      </w:pPr>
    </w:p>
    <w:p w14:paraId="7362F792" w14:textId="77777777" w:rsidR="00170818" w:rsidRDefault="00170818" w:rsidP="000B5D8A">
      <w:pPr>
        <w:jc w:val="center"/>
        <w:rPr>
          <w:b/>
        </w:rPr>
      </w:pPr>
    </w:p>
    <w:p w14:paraId="36C0974C" w14:textId="77777777" w:rsidR="00170818" w:rsidRDefault="00170818" w:rsidP="000B5D8A">
      <w:pPr>
        <w:jc w:val="center"/>
        <w:rPr>
          <w:b/>
        </w:rPr>
      </w:pPr>
    </w:p>
    <w:p w14:paraId="157910CF" w14:textId="77777777" w:rsidR="00170818" w:rsidRDefault="00170818" w:rsidP="000B5D8A">
      <w:pPr>
        <w:jc w:val="center"/>
        <w:rPr>
          <w:b/>
        </w:rPr>
      </w:pPr>
    </w:p>
    <w:p w14:paraId="608692A4" w14:textId="77777777" w:rsidR="00170818" w:rsidRDefault="00170818" w:rsidP="000B5D8A">
      <w:pPr>
        <w:jc w:val="center"/>
        <w:rPr>
          <w:b/>
        </w:rPr>
      </w:pPr>
    </w:p>
    <w:p w14:paraId="25B47552" w14:textId="77777777" w:rsidR="00170818" w:rsidRDefault="00170818" w:rsidP="000B5D8A">
      <w:pPr>
        <w:jc w:val="center"/>
        <w:rPr>
          <w:b/>
        </w:rPr>
      </w:pPr>
    </w:p>
    <w:p w14:paraId="1705992B" w14:textId="77777777" w:rsidR="00170818" w:rsidRDefault="00170818" w:rsidP="000B5D8A">
      <w:pPr>
        <w:jc w:val="center"/>
        <w:rPr>
          <w:b/>
        </w:rPr>
      </w:pPr>
    </w:p>
    <w:p w14:paraId="4CD1B9F2" w14:textId="77777777" w:rsidR="00170818" w:rsidRDefault="00170818" w:rsidP="000B5D8A">
      <w:pPr>
        <w:jc w:val="center"/>
        <w:rPr>
          <w:b/>
        </w:rPr>
      </w:pPr>
    </w:p>
    <w:p w14:paraId="24D76304" w14:textId="77777777" w:rsidR="00170818" w:rsidRDefault="00170818" w:rsidP="000B5D8A">
      <w:pPr>
        <w:jc w:val="center"/>
        <w:rPr>
          <w:b/>
        </w:rPr>
      </w:pPr>
    </w:p>
    <w:p w14:paraId="75FE4BB8" w14:textId="77777777" w:rsidR="00170818" w:rsidRDefault="00170818" w:rsidP="000B5D8A">
      <w:pPr>
        <w:jc w:val="center"/>
        <w:rPr>
          <w:b/>
        </w:rPr>
      </w:pPr>
    </w:p>
    <w:p w14:paraId="37ABC5AF" w14:textId="77777777" w:rsidR="00170818" w:rsidRDefault="00170818" w:rsidP="000B5D8A">
      <w:pPr>
        <w:jc w:val="center"/>
        <w:rPr>
          <w:b/>
        </w:rPr>
      </w:pPr>
    </w:p>
    <w:p w14:paraId="53CB9D85" w14:textId="77777777" w:rsidR="00170818" w:rsidRDefault="00170818" w:rsidP="000B5D8A">
      <w:pPr>
        <w:jc w:val="center"/>
        <w:rPr>
          <w:b/>
        </w:rPr>
      </w:pPr>
    </w:p>
    <w:p w14:paraId="4566D414" w14:textId="77777777" w:rsidR="00170818" w:rsidRDefault="00170818" w:rsidP="000B5D8A">
      <w:pPr>
        <w:jc w:val="center"/>
        <w:rPr>
          <w:b/>
        </w:rPr>
      </w:pPr>
    </w:p>
    <w:p w14:paraId="14E2D82A" w14:textId="77777777" w:rsidR="00170818" w:rsidRDefault="00170818" w:rsidP="000B5D8A">
      <w:pPr>
        <w:jc w:val="center"/>
        <w:rPr>
          <w:b/>
        </w:rPr>
      </w:pPr>
    </w:p>
    <w:p w14:paraId="5D8B6F04" w14:textId="77777777" w:rsidR="00170818" w:rsidRDefault="00170818" w:rsidP="000B5D8A">
      <w:pPr>
        <w:jc w:val="center"/>
        <w:rPr>
          <w:b/>
        </w:rPr>
      </w:pPr>
    </w:p>
    <w:p w14:paraId="492EC94A" w14:textId="77777777" w:rsidR="00170818" w:rsidRDefault="00170818" w:rsidP="000B5D8A">
      <w:pPr>
        <w:jc w:val="center"/>
        <w:rPr>
          <w:b/>
        </w:rPr>
      </w:pPr>
    </w:p>
    <w:p w14:paraId="22ECF7BF" w14:textId="77777777" w:rsidR="00170818" w:rsidRDefault="00170818" w:rsidP="000B5D8A">
      <w:pPr>
        <w:jc w:val="center"/>
        <w:rPr>
          <w:b/>
        </w:rPr>
      </w:pPr>
    </w:p>
    <w:p w14:paraId="77E92862" w14:textId="77777777" w:rsidR="00170818" w:rsidRDefault="00170818" w:rsidP="000B5D8A">
      <w:pPr>
        <w:jc w:val="center"/>
        <w:rPr>
          <w:b/>
        </w:rPr>
      </w:pPr>
    </w:p>
    <w:p w14:paraId="46BF3B2D" w14:textId="77777777" w:rsidR="00170818" w:rsidRDefault="00170818" w:rsidP="000B5D8A">
      <w:pPr>
        <w:jc w:val="center"/>
        <w:rPr>
          <w:b/>
        </w:rPr>
      </w:pPr>
    </w:p>
    <w:p w14:paraId="314E05B0" w14:textId="77777777" w:rsidR="00170818" w:rsidRDefault="00170818" w:rsidP="000B5D8A">
      <w:pPr>
        <w:jc w:val="center"/>
        <w:rPr>
          <w:b/>
        </w:rPr>
      </w:pPr>
    </w:p>
    <w:p w14:paraId="193D10B3" w14:textId="77777777" w:rsidR="00170818" w:rsidRDefault="00170818" w:rsidP="000B5D8A">
      <w:pPr>
        <w:jc w:val="center"/>
        <w:rPr>
          <w:b/>
        </w:rPr>
      </w:pPr>
    </w:p>
    <w:p w14:paraId="56B65BBF" w14:textId="77777777" w:rsidR="00170818" w:rsidRDefault="00170818" w:rsidP="000B5D8A">
      <w:pPr>
        <w:jc w:val="center"/>
        <w:rPr>
          <w:b/>
        </w:rPr>
      </w:pPr>
    </w:p>
    <w:p w14:paraId="2CEA9B7C" w14:textId="77C934F1" w:rsidR="00170818" w:rsidRPr="0006625B" w:rsidRDefault="00FD349A" w:rsidP="00170818">
      <w:pPr>
        <w:pStyle w:val="tc2"/>
        <w:shd w:val="clear" w:color="auto" w:fill="FFFFFF"/>
        <w:rPr>
          <w:rFonts w:ascii="Arial" w:hAnsi="Arial" w:cs="Arial"/>
          <w:lang w:val="uk-UA"/>
        </w:rPr>
      </w:pPr>
      <w:r w:rsidRPr="006D1F06">
        <w:rPr>
          <w:rFonts w:ascii="Arial" w:hAnsi="Arial" w:cs="Arial"/>
          <w:noProof/>
          <w:lang w:val="uk-UA" w:eastAsia="uk-UA"/>
        </w:rPr>
        <w:lastRenderedPageBreak/>
        <w:drawing>
          <wp:inline distT="0" distB="0" distL="0" distR="0" wp14:anchorId="071EEB35" wp14:editId="197D5241">
            <wp:extent cx="428625" cy="609600"/>
            <wp:effectExtent l="0" t="0" r="0" b="0"/>
            <wp:docPr id="4" name="Рисунок 4" descr="Опис : kp111242_img_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Опис : kp111242_img_001"/>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F5BA981" w14:textId="77777777" w:rsidR="00170818" w:rsidRPr="0006625B" w:rsidRDefault="00170818" w:rsidP="00170818">
      <w:pPr>
        <w:pStyle w:val="tc2"/>
        <w:shd w:val="clear" w:color="auto" w:fill="FFFFFF"/>
        <w:spacing w:line="240" w:lineRule="auto"/>
        <w:rPr>
          <w:sz w:val="32"/>
          <w:szCs w:val="32"/>
          <w:lang w:val="uk-UA"/>
        </w:rPr>
      </w:pPr>
      <w:r w:rsidRPr="0006625B">
        <w:rPr>
          <w:sz w:val="32"/>
          <w:szCs w:val="32"/>
          <w:lang w:val="uk-UA"/>
        </w:rPr>
        <w:t xml:space="preserve">УКРАЇНА </w:t>
      </w:r>
    </w:p>
    <w:p w14:paraId="3A82A250" w14:textId="77777777" w:rsidR="00170818" w:rsidRPr="0006625B" w:rsidRDefault="00170818" w:rsidP="00170818">
      <w:pPr>
        <w:pStyle w:val="tc2"/>
        <w:shd w:val="clear" w:color="auto" w:fill="FFFFFF"/>
        <w:spacing w:line="240" w:lineRule="auto"/>
        <w:rPr>
          <w:b/>
          <w:sz w:val="32"/>
          <w:lang w:val="uk-UA"/>
        </w:rPr>
      </w:pPr>
      <w:r>
        <w:rPr>
          <w:b/>
          <w:sz w:val="32"/>
          <w:lang w:val="uk-UA"/>
        </w:rPr>
        <w:t>ГОРОДОЦЬКА</w:t>
      </w:r>
      <w:r w:rsidRPr="0006625B">
        <w:rPr>
          <w:b/>
          <w:sz w:val="32"/>
          <w:lang w:val="uk-UA"/>
        </w:rPr>
        <w:t xml:space="preserve"> МІСЬКА РАДА</w:t>
      </w:r>
    </w:p>
    <w:p w14:paraId="4099B8D8" w14:textId="77777777" w:rsidR="00170818" w:rsidRDefault="00170818" w:rsidP="00170818">
      <w:pPr>
        <w:pStyle w:val="tc2"/>
        <w:shd w:val="clear" w:color="auto" w:fill="FFFFFF"/>
        <w:spacing w:line="240" w:lineRule="auto"/>
        <w:rPr>
          <w:sz w:val="28"/>
          <w:szCs w:val="28"/>
          <w:lang w:val="uk-UA"/>
        </w:rPr>
      </w:pPr>
      <w:r>
        <w:rPr>
          <w:sz w:val="28"/>
          <w:szCs w:val="28"/>
          <w:lang w:val="uk-UA"/>
        </w:rPr>
        <w:t>ЛЬВІВСЬКОЇ</w:t>
      </w:r>
      <w:r w:rsidRPr="00A14B0F">
        <w:rPr>
          <w:sz w:val="28"/>
          <w:szCs w:val="28"/>
          <w:lang w:val="uk-UA"/>
        </w:rPr>
        <w:t xml:space="preserve"> ОБЛАСТІ</w:t>
      </w:r>
    </w:p>
    <w:p w14:paraId="645511E1" w14:textId="77777777" w:rsidR="00170818" w:rsidRPr="00A14B0F" w:rsidRDefault="00170818" w:rsidP="00170818">
      <w:pPr>
        <w:pStyle w:val="tc2"/>
        <w:shd w:val="clear" w:color="auto" w:fill="FFFFFF"/>
        <w:spacing w:line="240" w:lineRule="auto"/>
        <w:rPr>
          <w:sz w:val="28"/>
          <w:szCs w:val="28"/>
          <w:lang w:val="uk-UA"/>
        </w:rPr>
      </w:pPr>
    </w:p>
    <w:p w14:paraId="2E9BD5A8" w14:textId="77777777" w:rsidR="00170818" w:rsidRPr="0011115B" w:rsidRDefault="00170818" w:rsidP="00170818">
      <w:pPr>
        <w:pStyle w:val="tc2"/>
        <w:shd w:val="clear" w:color="auto" w:fill="FFFFFF"/>
        <w:spacing w:line="480" w:lineRule="auto"/>
        <w:rPr>
          <w:b/>
          <w:sz w:val="36"/>
          <w:szCs w:val="36"/>
          <w:lang w:val="uk-UA"/>
        </w:rPr>
      </w:pPr>
      <w:r w:rsidRPr="0011115B">
        <w:rPr>
          <w:b/>
          <w:sz w:val="36"/>
          <w:szCs w:val="36"/>
          <w:lang w:val="uk-UA"/>
        </w:rPr>
        <w:t>РОЗПОРЯДЖЕННЯ</w:t>
      </w:r>
    </w:p>
    <w:p w14:paraId="2B605D9B" w14:textId="77777777" w:rsidR="00170818" w:rsidRPr="00E37C08" w:rsidRDefault="00170818" w:rsidP="00170818">
      <w:pPr>
        <w:pStyle w:val="tj1"/>
        <w:shd w:val="clear" w:color="auto" w:fill="FFFFFF"/>
        <w:tabs>
          <w:tab w:val="left" w:pos="720"/>
        </w:tabs>
        <w:spacing w:line="480" w:lineRule="auto"/>
        <w:rPr>
          <w:b/>
          <w:sz w:val="28"/>
          <w:szCs w:val="28"/>
          <w:lang w:val="uk-UA"/>
        </w:rPr>
      </w:pPr>
      <w:r>
        <w:rPr>
          <w:b/>
          <w:sz w:val="28"/>
          <w:szCs w:val="28"/>
          <w:lang w:val="uk-UA"/>
        </w:rPr>
        <w:tab/>
        <w:t>17 лютого 2021 року</w:t>
      </w:r>
      <w:r w:rsidRPr="0011115B">
        <w:rPr>
          <w:b/>
          <w:sz w:val="28"/>
          <w:szCs w:val="28"/>
          <w:lang w:val="uk-UA"/>
        </w:rPr>
        <w:tab/>
      </w:r>
      <w:r w:rsidRPr="0011115B">
        <w:rPr>
          <w:b/>
          <w:sz w:val="28"/>
          <w:szCs w:val="28"/>
          <w:lang w:val="uk-UA"/>
        </w:rPr>
        <w:tab/>
      </w:r>
      <w:r w:rsidRPr="0011115B">
        <w:rPr>
          <w:b/>
          <w:sz w:val="28"/>
          <w:szCs w:val="28"/>
          <w:lang w:val="uk-UA"/>
        </w:rPr>
        <w:tab/>
      </w:r>
      <w:r w:rsidRPr="0011115B">
        <w:rPr>
          <w:b/>
          <w:sz w:val="28"/>
          <w:szCs w:val="28"/>
          <w:lang w:val="uk-UA"/>
        </w:rPr>
        <w:tab/>
      </w:r>
      <w:r w:rsidRPr="0011115B">
        <w:rPr>
          <w:b/>
          <w:sz w:val="28"/>
          <w:szCs w:val="28"/>
          <w:lang w:val="uk-UA"/>
        </w:rPr>
        <w:tab/>
        <w:t>№</w:t>
      </w:r>
      <w:r>
        <w:rPr>
          <w:b/>
          <w:sz w:val="28"/>
          <w:szCs w:val="28"/>
          <w:lang w:val="uk-UA"/>
        </w:rPr>
        <w:t xml:space="preserve"> 22</w:t>
      </w:r>
    </w:p>
    <w:p w14:paraId="2AF3D967" w14:textId="77777777" w:rsidR="00170818" w:rsidRDefault="00170818" w:rsidP="00170818">
      <w:pPr>
        <w:rPr>
          <w:b/>
          <w:i/>
          <w:iCs/>
        </w:rPr>
      </w:pPr>
      <w:r w:rsidRPr="004779C1">
        <w:rPr>
          <w:b/>
          <w:i/>
        </w:rPr>
        <w:t xml:space="preserve"> </w:t>
      </w:r>
      <w:r w:rsidRPr="005D2E82">
        <w:rPr>
          <w:b/>
          <w:i/>
          <w:iCs/>
        </w:rPr>
        <w:t xml:space="preserve">Про  </w:t>
      </w:r>
      <w:r>
        <w:rPr>
          <w:b/>
          <w:i/>
          <w:iCs/>
        </w:rPr>
        <w:t xml:space="preserve">розподіл  субвенції  з </w:t>
      </w:r>
    </w:p>
    <w:p w14:paraId="67E812F1" w14:textId="77777777" w:rsidR="00170818" w:rsidRDefault="00170818" w:rsidP="00170818">
      <w:pPr>
        <w:rPr>
          <w:b/>
          <w:i/>
          <w:iCs/>
        </w:rPr>
      </w:pPr>
      <w:r>
        <w:rPr>
          <w:b/>
          <w:i/>
          <w:iCs/>
        </w:rPr>
        <w:t>обласного  бюджету</w:t>
      </w:r>
    </w:p>
    <w:p w14:paraId="4D2B8F2D" w14:textId="77777777" w:rsidR="00170818" w:rsidRPr="005D2E82" w:rsidRDefault="00170818" w:rsidP="00170818">
      <w:pPr>
        <w:rPr>
          <w:b/>
        </w:rPr>
      </w:pPr>
    </w:p>
    <w:p w14:paraId="1B209335" w14:textId="77777777" w:rsidR="00170818" w:rsidRDefault="00170818" w:rsidP="00170818">
      <w:pPr>
        <w:ind w:firstLine="708"/>
      </w:pPr>
      <w:r>
        <w:t>Керуючись Законом України «Про місцеве самоврядування в Україні», Бюджетним кодексом України, відповідно до рішення сесії Городоцької міської ради від 22 грудня 2020 року № 65 «Про місцевий бюджет Городоцької міської ради Львівської області на 2021 рік» та наказу Державного казначейства України від 23.08.2012р. №938, врахову</w:t>
      </w:r>
      <w:r w:rsidRPr="005D2E82">
        <w:t xml:space="preserve">ючи </w:t>
      </w:r>
      <w:r>
        <w:t>розпорядження голови Львівської обласної державної адміністрації від 11.02.2021року №79/0/5-21 «Про видатки на охорону здоров’я»</w:t>
      </w:r>
      <w:r w:rsidRPr="005D2E82">
        <w:t>:</w:t>
      </w:r>
    </w:p>
    <w:p w14:paraId="4BBC1445" w14:textId="77777777" w:rsidR="00170818" w:rsidRPr="005D2E82" w:rsidRDefault="00170818" w:rsidP="00170818">
      <w:pPr>
        <w:ind w:firstLine="708"/>
      </w:pPr>
    </w:p>
    <w:p w14:paraId="096287DE" w14:textId="77777777" w:rsidR="00170818" w:rsidRDefault="00170818" w:rsidP="00170818">
      <w:pPr>
        <w:ind w:firstLine="708"/>
      </w:pPr>
      <w:r w:rsidRPr="005D2E82">
        <w:t xml:space="preserve"> 1. </w:t>
      </w:r>
      <w:r>
        <w:t>Збільшити обсяг доходів загального фонду місцевого бюджету на 2021 рік, за рахунок субвенції, виділеної з обласного бюджету для лікування хворих на цукровий діабет інсуліном і нецукровий діабет десмопресином  за кодом бюджетної класифікації доходів 41055000 «Субвенція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 в сумі 633000,00грн. (шістсот тридцять три  тисячі грн.).</w:t>
      </w:r>
    </w:p>
    <w:p w14:paraId="2402F93C" w14:textId="77777777" w:rsidR="00170818" w:rsidRDefault="00170818" w:rsidP="00170818">
      <w:pPr>
        <w:ind w:firstLine="708"/>
      </w:pPr>
    </w:p>
    <w:p w14:paraId="2120455F" w14:textId="77777777" w:rsidR="00170818" w:rsidRDefault="00170818" w:rsidP="00170818">
      <w:pPr>
        <w:ind w:firstLine="708"/>
      </w:pPr>
      <w:r>
        <w:t>2. Збільшити видатки загального фонду міського бюджету  Городоцькій міській раді, одержувачу коштів Комунальне некомерційне підприємство Городоцької міської ради «Городоцька центральна лікарня» 633000,00грн. (шістсот тридцять три тисячі грн.) на КПК 0112144 «Централізовані заходи з лікування хворих на цукровий і нецукровий діабет» КЕКВ 2610 «Субвенції  та поточні трансферти підприємствам (установам, організаціям)» для лікування хворих на цукровий діабет інсуліном і нецукровий діабет десмопресином.</w:t>
      </w:r>
    </w:p>
    <w:p w14:paraId="6E12076E" w14:textId="77777777" w:rsidR="00170818" w:rsidRDefault="00170818" w:rsidP="00170818">
      <w:pPr>
        <w:ind w:firstLine="708"/>
      </w:pPr>
    </w:p>
    <w:p w14:paraId="44B3F076" w14:textId="77777777" w:rsidR="00170818" w:rsidRDefault="00170818" w:rsidP="00170818">
      <w:pPr>
        <w:ind w:firstLine="708"/>
      </w:pPr>
      <w:r>
        <w:t>3.Ф</w:t>
      </w:r>
      <w:r w:rsidRPr="005D2E82">
        <w:t>інансово</w:t>
      </w:r>
      <w:r>
        <w:t>му</w:t>
      </w:r>
      <w:r w:rsidRPr="005D2E82">
        <w:t xml:space="preserve"> управлінн</w:t>
      </w:r>
      <w:r>
        <w:t>ю</w:t>
      </w:r>
      <w:r w:rsidRPr="005D2E82">
        <w:t xml:space="preserve"> Городоцької </w:t>
      </w:r>
      <w:r>
        <w:t>міської ради</w:t>
      </w:r>
      <w:r w:rsidRPr="005D2E82">
        <w:t xml:space="preserve"> </w:t>
      </w:r>
      <w:r>
        <w:t>(Г.Турковська)</w:t>
      </w:r>
      <w:r w:rsidRPr="005D2E82">
        <w:t xml:space="preserve">, </w:t>
      </w:r>
      <w:r>
        <w:t>відділу бухгалтерського обліку і звітності</w:t>
      </w:r>
      <w:r w:rsidRPr="005D2E82">
        <w:t xml:space="preserve"> Городоцької </w:t>
      </w:r>
      <w:r>
        <w:t>міської ради</w:t>
      </w:r>
      <w:r w:rsidRPr="005D2E82">
        <w:t xml:space="preserve"> </w:t>
      </w:r>
      <w:r>
        <w:t>(Кузик Н.)</w:t>
      </w:r>
      <w:r w:rsidRPr="005D2E82">
        <w:t xml:space="preserve">, </w:t>
      </w:r>
      <w:r>
        <w:t>директору</w:t>
      </w:r>
      <w:r w:rsidRPr="005D2E82">
        <w:t xml:space="preserve"> Комунального </w:t>
      </w:r>
      <w:r>
        <w:t xml:space="preserve">некомерційного підприємства </w:t>
      </w:r>
      <w:r w:rsidRPr="005D2E82">
        <w:t xml:space="preserve">Городоцької </w:t>
      </w:r>
      <w:r>
        <w:t>міської</w:t>
      </w:r>
      <w:r w:rsidRPr="005D2E82">
        <w:t xml:space="preserve"> ради «Городоцька центральна лікарня»</w:t>
      </w:r>
      <w:r>
        <w:t xml:space="preserve"> (</w:t>
      </w:r>
      <w:r w:rsidRPr="005D2E82">
        <w:t>Фалинськ</w:t>
      </w:r>
      <w:r>
        <w:t>ий П.)</w:t>
      </w:r>
      <w:r w:rsidRPr="005D2E82">
        <w:t xml:space="preserve"> провести відповідні зміни </w:t>
      </w:r>
      <w:r>
        <w:t xml:space="preserve">до показників місцевого бюджету та у кошторисних призначеннях </w:t>
      </w:r>
      <w:r>
        <w:lastRenderedPageBreak/>
        <w:t>установ відповідно до п.1, 2 цього розпорядж</w:t>
      </w:r>
      <w:r w:rsidRPr="005D2E82">
        <w:t>ення</w:t>
      </w:r>
      <w:r>
        <w:t xml:space="preserve">  та подати на затвердження чергової сесії міської ради.</w:t>
      </w:r>
    </w:p>
    <w:p w14:paraId="461CAF1E" w14:textId="77777777" w:rsidR="00170818" w:rsidRDefault="00170818" w:rsidP="00170818">
      <w:pPr>
        <w:ind w:firstLine="708"/>
      </w:pPr>
    </w:p>
    <w:p w14:paraId="5576D9FA" w14:textId="77777777" w:rsidR="00170818" w:rsidRDefault="00170818" w:rsidP="00170818">
      <w:pPr>
        <w:ind w:firstLine="708"/>
      </w:pPr>
      <w:r>
        <w:t>4. Директору Комунального некомерційного підприємства «Городоцька ЦЛ»  Фалинському П.О. забезпечити цільове використання коштів.</w:t>
      </w:r>
    </w:p>
    <w:p w14:paraId="4B9541FB" w14:textId="77777777" w:rsidR="00170818" w:rsidRDefault="00170818" w:rsidP="00170818">
      <w:pPr>
        <w:ind w:firstLine="708"/>
      </w:pPr>
    </w:p>
    <w:p w14:paraId="3811252F" w14:textId="77777777" w:rsidR="00170818" w:rsidRPr="005D2E82" w:rsidRDefault="00170818" w:rsidP="00170818">
      <w:pPr>
        <w:ind w:firstLine="708"/>
      </w:pPr>
      <w:r>
        <w:t xml:space="preserve">5. Дане розпорядження затвердити на черговому засіданні сесії міської ради. </w:t>
      </w:r>
    </w:p>
    <w:p w14:paraId="04CC3E3D" w14:textId="77777777" w:rsidR="00170818" w:rsidRDefault="00170818" w:rsidP="00170818">
      <w:r w:rsidRPr="005D2E82">
        <w:tab/>
      </w:r>
      <w:r>
        <w:t>6.</w:t>
      </w:r>
      <w:r w:rsidRPr="005D2E82">
        <w:t xml:space="preserve"> Контроль за виконанням розпорядження покласти на першого заступника голови </w:t>
      </w:r>
      <w:r>
        <w:t>міської ради Комнатного Л</w:t>
      </w:r>
      <w:r w:rsidRPr="005D2E82">
        <w:t>.</w:t>
      </w:r>
    </w:p>
    <w:p w14:paraId="2A7C6C8C" w14:textId="77777777" w:rsidR="00170818" w:rsidRDefault="00170818" w:rsidP="00170818"/>
    <w:p w14:paraId="025D0E28" w14:textId="77777777" w:rsidR="00170818" w:rsidRDefault="00170818" w:rsidP="00170818"/>
    <w:p w14:paraId="46F4B919" w14:textId="77777777" w:rsidR="00170818" w:rsidRPr="005D2E82" w:rsidRDefault="00170818" w:rsidP="00170818"/>
    <w:p w14:paraId="356DC023" w14:textId="77777777" w:rsidR="00170818" w:rsidRDefault="00170818" w:rsidP="00170818">
      <w:pPr>
        <w:ind w:firstLine="709"/>
        <w:rPr>
          <w:b/>
          <w:sz w:val="26"/>
          <w:szCs w:val="26"/>
        </w:rPr>
      </w:pPr>
      <w:r>
        <w:rPr>
          <w:b/>
          <w:bCs/>
        </w:rPr>
        <w:t>М</w:t>
      </w:r>
      <w:r>
        <w:rPr>
          <w:b/>
        </w:rPr>
        <w:t xml:space="preserve">іський голова  </w:t>
      </w:r>
      <w:r w:rsidRPr="005D2E82">
        <w:rPr>
          <w:b/>
        </w:rPr>
        <w:t xml:space="preserve">          </w:t>
      </w:r>
      <w:r w:rsidRPr="005D2E82">
        <w:rPr>
          <w:b/>
        </w:rPr>
        <w:tab/>
      </w:r>
      <w:r w:rsidRPr="005D2E82">
        <w:rPr>
          <w:b/>
        </w:rPr>
        <w:tab/>
        <w:t xml:space="preserve">                   </w:t>
      </w:r>
      <w:r w:rsidRPr="005D2E82">
        <w:rPr>
          <w:b/>
        </w:rPr>
        <w:tab/>
        <w:t xml:space="preserve"> </w:t>
      </w:r>
      <w:r>
        <w:rPr>
          <w:b/>
        </w:rPr>
        <w:t>Володимир РЕМЕНЯК</w:t>
      </w:r>
    </w:p>
    <w:p w14:paraId="4E70D734" w14:textId="77777777" w:rsidR="00170818" w:rsidRDefault="00170818" w:rsidP="00170818">
      <w:pPr>
        <w:rPr>
          <w:b/>
          <w:sz w:val="26"/>
          <w:szCs w:val="26"/>
        </w:rPr>
      </w:pPr>
    </w:p>
    <w:sectPr w:rsidR="00170818" w:rsidSect="00FD349A">
      <w:pgSz w:w="11906" w:h="16838"/>
      <w:pgMar w:top="1134" w:right="567" w:bottom="1134" w:left="1701"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A44"/>
    <w:rsid w:val="000557F4"/>
    <w:rsid w:val="000B5D8A"/>
    <w:rsid w:val="000C3437"/>
    <w:rsid w:val="00170818"/>
    <w:rsid w:val="00295A44"/>
    <w:rsid w:val="004F5DD1"/>
    <w:rsid w:val="00682F34"/>
    <w:rsid w:val="00780FEA"/>
    <w:rsid w:val="008B1AA7"/>
    <w:rsid w:val="00AD0197"/>
    <w:rsid w:val="00BA1196"/>
    <w:rsid w:val="00D77CA5"/>
    <w:rsid w:val="00E56200"/>
    <w:rsid w:val="00FD34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4DF855"/>
  <w15:chartTrackingRefBased/>
  <w15:docId w15:val="{513CAE5D-F817-4A1E-8026-BA19F14C8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5A44"/>
    <w:pPr>
      <w:jc w:val="both"/>
    </w:pPr>
    <w:rPr>
      <w:rFonts w:eastAsia="Calibri"/>
      <w:sz w:val="28"/>
      <w:szCs w:val="28"/>
      <w:lang w:eastAsia="en-US"/>
    </w:rPr>
  </w:style>
  <w:style w:type="paragraph" w:styleId="1">
    <w:name w:val="heading 1"/>
    <w:basedOn w:val="a"/>
    <w:next w:val="a"/>
    <w:qFormat/>
    <w:rsid w:val="00295A44"/>
    <w:pPr>
      <w:keepNext/>
      <w:spacing w:before="240" w:after="60"/>
      <w:outlineLvl w:val="0"/>
    </w:pPr>
    <w:rPr>
      <w:rFonts w:ascii="Arial" w:hAnsi="Arial" w:cs="Arial"/>
      <w:b/>
      <w:bCs/>
      <w:kern w:val="32"/>
      <w:sz w:val="32"/>
      <w:szCs w:val="32"/>
    </w:rPr>
  </w:style>
  <w:style w:type="paragraph" w:styleId="6">
    <w:name w:val="heading 6"/>
    <w:basedOn w:val="a"/>
    <w:next w:val="a"/>
    <w:link w:val="60"/>
    <w:qFormat/>
    <w:rsid w:val="00295A44"/>
    <w:pPr>
      <w:keepNext/>
      <w:keepLines/>
      <w:spacing w:before="200"/>
      <w:outlineLvl w:val="5"/>
    </w:pPr>
    <w:rPr>
      <w:rFonts w:ascii="Cambria" w:hAnsi="Cambria"/>
      <w:i/>
      <w:iCs/>
      <w:color w:val="243F6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tc2">
    <w:name w:val="tc2"/>
    <w:basedOn w:val="a"/>
    <w:rsid w:val="00295A44"/>
    <w:pPr>
      <w:spacing w:line="300" w:lineRule="atLeast"/>
      <w:jc w:val="center"/>
    </w:pPr>
    <w:rPr>
      <w:rFonts w:eastAsia="Times New Roman"/>
      <w:sz w:val="24"/>
      <w:szCs w:val="24"/>
      <w:lang w:val="ru-RU" w:eastAsia="ru-RU"/>
    </w:rPr>
  </w:style>
  <w:style w:type="character" w:customStyle="1" w:styleId="60">
    <w:name w:val="Заголовок 6 Знак"/>
    <w:link w:val="6"/>
    <w:locked/>
    <w:rsid w:val="00295A44"/>
    <w:rPr>
      <w:rFonts w:ascii="Cambria" w:eastAsia="Calibri" w:hAnsi="Cambria"/>
      <w:i/>
      <w:iCs/>
      <w:color w:val="243F60"/>
      <w:sz w:val="28"/>
      <w:szCs w:val="28"/>
      <w:lang w:val="uk-UA" w:eastAsia="en-US" w:bidi="ar-SA"/>
    </w:rPr>
  </w:style>
  <w:style w:type="paragraph" w:styleId="a3">
    <w:name w:val="Block Text"/>
    <w:basedOn w:val="a"/>
    <w:rsid w:val="00295A44"/>
    <w:pPr>
      <w:widowControl w:val="0"/>
      <w:autoSpaceDE w:val="0"/>
      <w:autoSpaceDN w:val="0"/>
      <w:adjustRightInd w:val="0"/>
      <w:ind w:left="720" w:right="340" w:firstLine="556"/>
    </w:pPr>
    <w:rPr>
      <w:rFonts w:eastAsia="Times New Roman"/>
      <w:szCs w:val="20"/>
      <w:lang w:eastAsia="ru-RU"/>
    </w:rPr>
  </w:style>
  <w:style w:type="paragraph" w:styleId="a4">
    <w:name w:val="Body Text"/>
    <w:basedOn w:val="a"/>
    <w:link w:val="a5"/>
    <w:rsid w:val="00295A44"/>
    <w:pPr>
      <w:spacing w:after="120"/>
      <w:jc w:val="left"/>
    </w:pPr>
    <w:rPr>
      <w:sz w:val="24"/>
      <w:szCs w:val="24"/>
      <w:lang w:val="ru-RU" w:eastAsia="ru-RU"/>
    </w:rPr>
  </w:style>
  <w:style w:type="character" w:customStyle="1" w:styleId="a5">
    <w:name w:val="Основний текст Знак"/>
    <w:link w:val="a4"/>
    <w:rsid w:val="00295A44"/>
    <w:rPr>
      <w:rFonts w:eastAsia="Calibri"/>
      <w:sz w:val="24"/>
      <w:szCs w:val="24"/>
      <w:lang w:val="ru-RU" w:eastAsia="ru-RU" w:bidi="ar-SA"/>
    </w:rPr>
  </w:style>
  <w:style w:type="paragraph" w:customStyle="1" w:styleId="tj1">
    <w:name w:val="tj1"/>
    <w:basedOn w:val="a"/>
    <w:rsid w:val="00295A44"/>
    <w:pPr>
      <w:spacing w:line="300" w:lineRule="atLeast"/>
    </w:pPr>
    <w:rPr>
      <w:rFonts w:eastAsia="Times New Roman"/>
      <w:sz w:val="24"/>
      <w:szCs w:val="24"/>
      <w:lang w:val="ru-RU" w:eastAsia="ru-RU"/>
    </w:rPr>
  </w:style>
  <w:style w:type="paragraph" w:styleId="a6">
    <w:name w:val="Balloon Text"/>
    <w:basedOn w:val="a"/>
    <w:semiHidden/>
    <w:rsid w:val="000557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4770</Words>
  <Characters>2719</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
  <LinksUpToDate>false</LinksUpToDate>
  <CharactersWithSpaces>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subject/>
  <dc:creator>MGI</dc:creator>
  <cp:keywords/>
  <dc:description/>
  <cp:lastModifiedBy>Secretary</cp:lastModifiedBy>
  <cp:revision>2</cp:revision>
  <cp:lastPrinted>2021-02-18T13:44:00Z</cp:lastPrinted>
  <dcterms:created xsi:type="dcterms:W3CDTF">2021-03-01T12:45:00Z</dcterms:created>
  <dcterms:modified xsi:type="dcterms:W3CDTF">2021-03-01T12:45:00Z</dcterms:modified>
</cp:coreProperties>
</file>